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88" w:rsidRDefault="00584688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:rsidR="00584688" w:rsidRDefault="00584688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:rsidR="00584688" w:rsidRDefault="007A32B4" w:rsidP="00584688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  <w:r w:rsidRPr="007A32B4"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  <w:t>Тарифы</w:t>
      </w:r>
    </w:p>
    <w:p w:rsidR="00584688" w:rsidRDefault="00584688" w:rsidP="00584688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:rsidR="00A25442" w:rsidRDefault="00A25442" w:rsidP="00671DE9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В </w:t>
      </w:r>
      <w:r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соответствии </w:t>
      </w:r>
      <w:r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с </w:t>
      </w:r>
      <w:r w:rsidR="00461BBD"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</w:t>
      </w:r>
      <w:r w:rsidR="00461BB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.</w:t>
      </w:r>
      <w:r w:rsidR="00461BBD"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ст</w:t>
      </w:r>
      <w:r w:rsidR="00461BB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.</w:t>
      </w:r>
      <w:r w:rsidR="00461BBD"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503 Налогового кодекса Республики Казахстан от 18 июля 2025 года № 214-VIII ЗРК, вступающ</w:t>
      </w:r>
      <w:r w:rsidR="00461BB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им </w:t>
      </w:r>
      <w:r w:rsidR="00461BBD"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в силу с </w:t>
      </w:r>
      <w:r w:rsidR="00461BBD" w:rsidRPr="00A25442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>1 января 2026 года</w:t>
      </w:r>
      <w:r w:rsidR="00461BBD"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,</w:t>
      </w:r>
      <w:r w:rsidR="00461BB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</w:p>
    <w:p w:rsidR="00584688" w:rsidRPr="00A25442" w:rsidRDefault="00A25442" w:rsidP="00671DE9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АО «Павлодарская Распределительная Электросетевая К</w:t>
      </w:r>
      <w:r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омпания» уведомляет об изменении тарифов с </w:t>
      </w:r>
      <w:r w:rsidRPr="00A25442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>01.01.2026 года</w:t>
      </w:r>
      <w:r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связи с увеличением ставки НДС</w:t>
      </w:r>
      <w:r w:rsidR="00461BB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до 16%</w:t>
      </w:r>
      <w:r w:rsidRPr="00A2544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.</w:t>
      </w:r>
    </w:p>
    <w:p w:rsidR="007A32B4" w:rsidRPr="00671DE9" w:rsidRDefault="007A32B4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20"/>
          <w:szCs w:val="20"/>
          <w:lang w:eastAsia="ru-RU"/>
        </w:rPr>
      </w:pPr>
    </w:p>
    <w:p w:rsidR="007A32B4" w:rsidRPr="007A32B4" w:rsidRDefault="00671DE9" w:rsidP="00837758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</w:t>
      </w:r>
      <w:r w:rsidR="00A25442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арифы АО "Павлодарская Р</w:t>
      </w:r>
      <w:r w:rsidR="007A32B4"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аспределительная </w:t>
      </w:r>
      <w:r w:rsidR="00A25442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Электросетевая К</w:t>
      </w:r>
      <w:r w:rsidR="007A32B4"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омпания" </w:t>
      </w:r>
      <w:r w:rsidR="00A25442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электро</w:t>
      </w:r>
      <w:r w:rsidR="007A32B4"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энергию</w:t>
      </w:r>
    </w:p>
    <w:p w:rsidR="007A32B4" w:rsidRPr="007A32B4" w:rsidRDefault="00837758" w:rsidP="00837758">
      <w:pPr>
        <w:shd w:val="clear" w:color="auto" w:fill="FFFFFF"/>
        <w:spacing w:after="225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ариф</w:t>
      </w:r>
      <w:r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ы на услуги 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АО «Павлодарская Распределительная Электросетевая Компания</w:t>
      </w:r>
      <w:r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» по электроснабжению введенные в действие 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 1 августа 2025 года</w:t>
      </w:r>
      <w:r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24 июля 2025 г.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2"/>
        <w:gridCol w:w="1770"/>
        <w:gridCol w:w="1968"/>
      </w:tblGrid>
      <w:tr w:rsidR="007A32B4" w:rsidRPr="007A32B4" w:rsidTr="00A25442">
        <w:trPr>
          <w:trHeight w:val="752"/>
          <w:tblCellSpacing w:w="15" w:type="dxa"/>
        </w:trPr>
        <w:tc>
          <w:tcPr>
            <w:tcW w:w="5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Pr="007A32B4" w:rsidRDefault="00801620" w:rsidP="00A25442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Тариф, тенге за 1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кВт</w:t>
            </w:r>
            <w:r w:rsidR="007A32B4"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ч</w:t>
            </w:r>
            <w:proofErr w:type="spellEnd"/>
          </w:p>
        </w:tc>
        <w:tc>
          <w:tcPr>
            <w:tcW w:w="15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Pr="007A32B4" w:rsidRDefault="007A32B4" w:rsidP="00A25442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Default="007A32B4" w:rsidP="00A25442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:rsidR="00837758" w:rsidRPr="007A32B4" w:rsidRDefault="00837758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(с 01.01.2026г.)</w:t>
            </w:r>
          </w:p>
        </w:tc>
      </w:tr>
      <w:tr w:rsidR="007A32B4" w:rsidRPr="007A32B4" w:rsidTr="00A25442">
        <w:trPr>
          <w:trHeight w:val="885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A32B4" w:rsidRPr="007A32B4" w:rsidRDefault="00837758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7A32B4" w:rsidRPr="007A32B4" w:rsidTr="00A25442">
        <w:trPr>
          <w:trHeight w:val="429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37758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37,7928</w:t>
            </w:r>
          </w:p>
        </w:tc>
      </w:tr>
      <w:tr w:rsidR="007A32B4" w:rsidRPr="007A32B4" w:rsidTr="007A32B4">
        <w:trPr>
          <w:trHeight w:val="990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финансируемые из государственного бюджета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80,45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93,3220</w:t>
            </w:r>
          </w:p>
        </w:tc>
      </w:tr>
      <w:tr w:rsidR="007A32B4" w:rsidRPr="007A32B4" w:rsidTr="00A25442">
        <w:trPr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Потребители, расположенные на территории специальных экономических и индустриальных зон; подведомственные организации Управления делами Президента Республики Казахстан и его ведомств; производители социально значимых продовольственных товаров.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A32B4" w:rsidRPr="007A32B4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A32B4" w:rsidRPr="007A32B4" w:rsidRDefault="00837758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37,7928</w:t>
            </w:r>
          </w:p>
        </w:tc>
      </w:tr>
    </w:tbl>
    <w:p w:rsidR="006B1E37" w:rsidRDefault="006B1E37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:rsidR="006B1E37" w:rsidRDefault="006B1E37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:rsidR="007A32B4" w:rsidRPr="007A32B4" w:rsidRDefault="007A32B4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 учетом средней цены для бытовых потребителей, использующих электрическую энергию для собственных бытовых нужд, не связанных с производством (продажей) товаров, работ и предоставлением услуг, дифференцированные тарифы на электрическую энергию в зависимости от объёмов потребления физическими лицами (</w:t>
      </w:r>
      <w:r w:rsidRPr="007A32B4">
        <w:rPr>
          <w:rFonts w:ascii="inherit" w:eastAsia="Times New Roman" w:hAnsi="inherit" w:cs="Times New Roman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для бытовых потребителей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7A32B4" w:rsidRPr="007A32B4" w:rsidTr="007A32B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Pr="007A32B4" w:rsidRDefault="00801620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Тариф, тенге за 1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кВт</w:t>
            </w:r>
            <w:r w:rsidR="007A32B4"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ч</w:t>
            </w:r>
            <w:proofErr w:type="spellEnd"/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Pr="007A32B4" w:rsidRDefault="007A32B4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Default="007A32B4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:rsidR="00837758" w:rsidRPr="007A32B4" w:rsidRDefault="00837758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(с 01.01.2026г.)</w:t>
            </w:r>
          </w:p>
        </w:tc>
      </w:tr>
      <w:tr w:rsidR="007A32B4" w:rsidRPr="007A32B4" w:rsidTr="00837758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первого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7A32B4" w:rsidRPr="007A32B4" w:rsidTr="00837758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первого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7A32B4" w:rsidRPr="007A32B4" w:rsidTr="00837758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второго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7A32B4" w:rsidRPr="007A32B4" w:rsidTr="00837758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третьего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:rsidR="00584688" w:rsidRDefault="00584688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:rsidR="007A32B4" w:rsidRPr="00837758" w:rsidRDefault="00837758" w:rsidP="008377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Т</w:t>
      </w:r>
      <w:r w:rsidR="007A32B4"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ариф</w:t>
      </w:r>
      <w:r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ы</w:t>
      </w:r>
      <w:r w:rsidR="007A32B4"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на услуги по электроснабжению </w:t>
      </w:r>
      <w:r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АО «Павлодарская Распределительная Электросетевая Компания»</w:t>
      </w: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r w:rsidR="007A32B4"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для </w:t>
      </w:r>
      <w:r w:rsidR="007A32B4" w:rsidRPr="0083775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ОАО «Российские Железные дороги»</w:t>
      </w:r>
      <w:r w:rsidR="007A32B4"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и </w:t>
      </w:r>
      <w:r w:rsidR="007A32B4" w:rsidRPr="0083775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потребителей, присоединенных к сетям ОАО «Российские Железные дороги»</w:t>
      </w:r>
      <w:r w:rsidRPr="0083775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83775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введенные в действие</w:t>
      </w:r>
      <w:r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с 5 августа 2025 года</w:t>
      </w:r>
      <w:r w:rsidRPr="00837758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в</w:t>
      </w:r>
      <w:r w:rsidRPr="0083775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30 июля 2025 г.</w:t>
      </w:r>
      <w:r w:rsidR="007A32B4" w:rsidRPr="0083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7A32B4" w:rsidRPr="007A32B4" w:rsidTr="007A32B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Pr="007A32B4" w:rsidRDefault="00801620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Тариф, тенге за 1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кВт</w:t>
            </w:r>
            <w:r w:rsidR="007A32B4"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ч</w:t>
            </w:r>
            <w:proofErr w:type="spellEnd"/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Pr="007A32B4" w:rsidRDefault="007A32B4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7A32B4" w:rsidRDefault="007A32B4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:rsidR="00837758" w:rsidRPr="007A32B4" w:rsidRDefault="00837758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(с 01.01.2026г.)</w:t>
            </w:r>
          </w:p>
        </w:tc>
      </w:tr>
      <w:tr w:rsidR="007A32B4" w:rsidRPr="007A32B4" w:rsidTr="007A32B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7A32B4" w:rsidRPr="007A32B4" w:rsidTr="007A32B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47,6296</w:t>
            </w:r>
          </w:p>
        </w:tc>
      </w:tr>
      <w:tr w:rsidR="007A32B4" w:rsidRPr="007A32B4" w:rsidTr="007A32B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Дифференцированные тарифы на электрическую энергию в зависимости от объемов ее потребления физическими лицами: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2B4" w:rsidRPr="007A32B4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1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7A32B4" w:rsidRPr="007A32B4" w:rsidTr="007A32B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1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7A32B4" w:rsidRPr="007A32B4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2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7A32B4" w:rsidRPr="007A32B4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3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:rsidR="007A32B4" w:rsidRPr="007A32B4" w:rsidRDefault="007A32B4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 первого уровня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 – потребление до 110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ч</w:t>
      </w:r>
      <w:proofErr w:type="spellEnd"/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месяц на 1 человека для потребителей, использующих электрические плиты. И до 90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ч</w:t>
      </w:r>
      <w:proofErr w:type="spellEnd"/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:rsidR="007A32B4" w:rsidRPr="007A32B4" w:rsidRDefault="007A32B4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 второго уровня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 – потребление от 111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кВтч</w:t>
      </w:r>
      <w:proofErr w:type="spellEnd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до 180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ч</w:t>
      </w:r>
      <w:proofErr w:type="spellEnd"/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месяц на 1 человека для потребителей, использующих э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лектрические плиты. И от 91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кВтч</w:t>
      </w:r>
      <w:proofErr w:type="spellEnd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до 150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ч</w:t>
      </w:r>
      <w:proofErr w:type="spellEnd"/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:rsidR="007A32B4" w:rsidRPr="007A32B4" w:rsidRDefault="007A32B4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 третьего уровня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 – потребление свыше 180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ч</w:t>
      </w:r>
      <w:proofErr w:type="spellEnd"/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месяц на 1 человека для потребителей, использующих элект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рические плиты. И свыше 150 </w:t>
      </w:r>
      <w:proofErr w:type="spellStart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</w:t>
      </w:r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ч</w:t>
      </w:r>
      <w:proofErr w:type="spellEnd"/>
      <w:r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:rsidR="005F159B" w:rsidRDefault="005F159B"/>
    <w:p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6B1E37" w:rsidRPr="005F159B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5F159B" w:rsidRPr="005F159B" w:rsidRDefault="005F159B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5F159B" w:rsidRPr="005F159B" w:rsidRDefault="005F159B" w:rsidP="005F159B">
      <w:pPr>
        <w:shd w:val="clear" w:color="auto" w:fill="FFFFFF"/>
        <w:spacing w:after="0" w:line="315" w:lineRule="atLeast"/>
        <w:jc w:val="both"/>
        <w:textAlignment w:val="baseline"/>
      </w:pPr>
    </w:p>
    <w:sectPr w:rsidR="005F159B" w:rsidRPr="005F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42"/>
    <w:rsid w:val="00461BBD"/>
    <w:rsid w:val="004C5283"/>
    <w:rsid w:val="004E2E0F"/>
    <w:rsid w:val="00584688"/>
    <w:rsid w:val="005F159B"/>
    <w:rsid w:val="00671DE9"/>
    <w:rsid w:val="006B1E37"/>
    <w:rsid w:val="007A32B4"/>
    <w:rsid w:val="00801620"/>
    <w:rsid w:val="00837758"/>
    <w:rsid w:val="00A25442"/>
    <w:rsid w:val="00A72A0F"/>
    <w:rsid w:val="00D62742"/>
    <w:rsid w:val="00E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82C"/>
  <w15:chartTrackingRefBased/>
  <w15:docId w15:val="{124451BC-6A9E-47E2-BE0E-C4B3B2F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0" w:color="auto"/>
                <w:bottom w:val="single" w:sz="6" w:space="0" w:color="E0E0E0"/>
                <w:right w:val="none" w:sz="0" w:space="30" w:color="auto"/>
              </w:divBdr>
            </w:div>
          </w:divsChild>
        </w:div>
        <w:div w:id="1339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Морозова</dc:creator>
  <cp:keywords/>
  <dc:description/>
  <cp:lastModifiedBy>Анна Борисовна Морозова</cp:lastModifiedBy>
  <cp:revision>7</cp:revision>
  <cp:lastPrinted>2025-12-24T11:28:00Z</cp:lastPrinted>
  <dcterms:created xsi:type="dcterms:W3CDTF">2025-12-24T11:42:00Z</dcterms:created>
  <dcterms:modified xsi:type="dcterms:W3CDTF">2025-12-24T11:47:00Z</dcterms:modified>
</cp:coreProperties>
</file>