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7DF" w:rsidRDefault="00772075" w:rsidP="00243177">
      <w:pPr>
        <w:ind w:firstLine="400"/>
        <w:jc w:val="center"/>
        <w:rPr>
          <w:rStyle w:val="s0"/>
          <w:b/>
          <w:sz w:val="24"/>
          <w:szCs w:val="24"/>
        </w:rPr>
      </w:pPr>
      <w:r>
        <w:rPr>
          <w:rStyle w:val="s0"/>
          <w:b/>
          <w:sz w:val="24"/>
          <w:szCs w:val="24"/>
        </w:rPr>
        <w:t>О</w:t>
      </w:r>
      <w:r w:rsidR="00424606" w:rsidRPr="004006D1">
        <w:rPr>
          <w:rStyle w:val="s0"/>
          <w:b/>
          <w:sz w:val="24"/>
          <w:szCs w:val="24"/>
        </w:rPr>
        <w:t>тчет</w:t>
      </w:r>
      <w:r w:rsidR="004006D1" w:rsidRPr="004006D1">
        <w:rPr>
          <w:rStyle w:val="s0"/>
          <w:b/>
          <w:sz w:val="24"/>
          <w:szCs w:val="24"/>
        </w:rPr>
        <w:t xml:space="preserve"> </w:t>
      </w:r>
      <w:r w:rsidR="004006D1" w:rsidRPr="004006D1">
        <w:rPr>
          <w:rStyle w:val="s0"/>
          <w:b/>
          <w:bCs/>
          <w:sz w:val="24"/>
          <w:szCs w:val="24"/>
        </w:rPr>
        <w:t>о деятельности</w:t>
      </w:r>
      <w:r w:rsidR="00424606" w:rsidRPr="004006D1">
        <w:rPr>
          <w:rStyle w:val="s0"/>
          <w:b/>
          <w:sz w:val="24"/>
          <w:szCs w:val="24"/>
        </w:rPr>
        <w:t xml:space="preserve"> АО «ПАВЛОДАРЭНЕРГО»</w:t>
      </w:r>
      <w:r w:rsidR="004006D1" w:rsidRPr="004006D1">
        <w:rPr>
          <w:rStyle w:val="s0"/>
          <w:b/>
          <w:sz w:val="24"/>
          <w:szCs w:val="24"/>
        </w:rPr>
        <w:t xml:space="preserve"> </w:t>
      </w:r>
    </w:p>
    <w:p w:rsidR="002A47DF" w:rsidRDefault="004006D1" w:rsidP="00243177">
      <w:pPr>
        <w:ind w:firstLine="400"/>
        <w:jc w:val="center"/>
        <w:rPr>
          <w:rStyle w:val="s0"/>
          <w:b/>
          <w:sz w:val="24"/>
          <w:szCs w:val="24"/>
        </w:rPr>
      </w:pPr>
      <w:r w:rsidRPr="004006D1">
        <w:rPr>
          <w:rStyle w:val="s0"/>
          <w:b/>
          <w:bCs/>
          <w:sz w:val="24"/>
          <w:szCs w:val="24"/>
        </w:rPr>
        <w:t xml:space="preserve">по производству тепловой энергии </w:t>
      </w:r>
      <w:r>
        <w:rPr>
          <w:rStyle w:val="s0"/>
          <w:b/>
          <w:sz w:val="24"/>
          <w:szCs w:val="24"/>
        </w:rPr>
        <w:t>и исполнении инвестиционн</w:t>
      </w:r>
      <w:r w:rsidR="00BA63E6">
        <w:rPr>
          <w:rStyle w:val="s0"/>
          <w:b/>
          <w:sz w:val="24"/>
          <w:szCs w:val="24"/>
        </w:rPr>
        <w:t>ых</w:t>
      </w:r>
      <w:r>
        <w:rPr>
          <w:rStyle w:val="s0"/>
          <w:b/>
          <w:sz w:val="24"/>
          <w:szCs w:val="24"/>
        </w:rPr>
        <w:t xml:space="preserve"> программ</w:t>
      </w:r>
      <w:r w:rsidR="00A735EA">
        <w:rPr>
          <w:rStyle w:val="s0"/>
          <w:b/>
          <w:sz w:val="24"/>
          <w:szCs w:val="24"/>
        </w:rPr>
        <w:t xml:space="preserve"> </w:t>
      </w:r>
    </w:p>
    <w:p w:rsidR="00424606" w:rsidRDefault="00A735EA" w:rsidP="00243177">
      <w:pPr>
        <w:ind w:firstLine="400"/>
        <w:jc w:val="center"/>
        <w:rPr>
          <w:rStyle w:val="s0"/>
          <w:b/>
          <w:sz w:val="24"/>
          <w:szCs w:val="24"/>
        </w:rPr>
      </w:pPr>
      <w:r w:rsidRPr="004006D1">
        <w:rPr>
          <w:rStyle w:val="s0"/>
          <w:b/>
          <w:sz w:val="24"/>
          <w:szCs w:val="24"/>
        </w:rPr>
        <w:t xml:space="preserve">за </w:t>
      </w:r>
      <w:r w:rsidR="00A622CF">
        <w:rPr>
          <w:rStyle w:val="s0"/>
          <w:b/>
          <w:sz w:val="24"/>
          <w:szCs w:val="24"/>
        </w:rPr>
        <w:t xml:space="preserve">1 полугодие </w:t>
      </w:r>
      <w:r w:rsidRPr="004006D1">
        <w:rPr>
          <w:rStyle w:val="s0"/>
          <w:b/>
          <w:sz w:val="24"/>
          <w:szCs w:val="24"/>
        </w:rPr>
        <w:t>20</w:t>
      </w:r>
      <w:r w:rsidR="007B48F5">
        <w:rPr>
          <w:rStyle w:val="s0"/>
          <w:b/>
          <w:sz w:val="24"/>
          <w:szCs w:val="24"/>
        </w:rPr>
        <w:t>2</w:t>
      </w:r>
      <w:r w:rsidR="00750CE7">
        <w:rPr>
          <w:rStyle w:val="s0"/>
          <w:b/>
          <w:sz w:val="24"/>
          <w:szCs w:val="24"/>
        </w:rPr>
        <w:t>4</w:t>
      </w:r>
      <w:r w:rsidRPr="004006D1">
        <w:rPr>
          <w:rStyle w:val="s0"/>
          <w:b/>
          <w:sz w:val="24"/>
          <w:szCs w:val="24"/>
        </w:rPr>
        <w:t xml:space="preserve"> год</w:t>
      </w:r>
      <w:r w:rsidR="007B48F5">
        <w:rPr>
          <w:rStyle w:val="s0"/>
          <w:b/>
          <w:sz w:val="24"/>
          <w:szCs w:val="24"/>
        </w:rPr>
        <w:t>а</w:t>
      </w:r>
    </w:p>
    <w:p w:rsidR="002A47DF" w:rsidRPr="004006D1" w:rsidRDefault="002A47DF" w:rsidP="00243177">
      <w:pPr>
        <w:ind w:firstLine="400"/>
        <w:jc w:val="center"/>
        <w:rPr>
          <w:rStyle w:val="s0"/>
          <w:b/>
          <w:sz w:val="24"/>
          <w:szCs w:val="24"/>
        </w:rPr>
      </w:pPr>
    </w:p>
    <w:p w:rsidR="003B5889" w:rsidRPr="008252EE" w:rsidRDefault="003B5889" w:rsidP="003B5889">
      <w:pPr>
        <w:rPr>
          <w:sz w:val="22"/>
          <w:szCs w:val="24"/>
        </w:rPr>
      </w:pPr>
      <w:bookmarkStart w:id="0" w:name="OLE_LINK1"/>
      <w:bookmarkStart w:id="1" w:name="OLE_LINK2"/>
      <w:r>
        <w:rPr>
          <w:sz w:val="22"/>
          <w:szCs w:val="24"/>
        </w:rPr>
        <w:t xml:space="preserve">в соответствии с: </w:t>
      </w:r>
    </w:p>
    <w:p w:rsidR="008252EE" w:rsidRPr="008252EE" w:rsidRDefault="008252EE" w:rsidP="003B5889">
      <w:pPr>
        <w:rPr>
          <w:sz w:val="22"/>
          <w:szCs w:val="24"/>
        </w:rPr>
      </w:pPr>
    </w:p>
    <w:p w:rsidR="002568E4" w:rsidRPr="00F846BC" w:rsidRDefault="002568E4" w:rsidP="002568E4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4"/>
        </w:rPr>
      </w:pPr>
      <w:r>
        <w:rPr>
          <w:color w:val="auto"/>
          <w:sz w:val="24"/>
          <w:szCs w:val="24"/>
          <w:lang w:val="kk-KZ"/>
        </w:rPr>
        <w:t xml:space="preserve">- </w:t>
      </w:r>
      <w:r w:rsidRPr="00F846BC">
        <w:rPr>
          <w:color w:val="auto"/>
          <w:sz w:val="24"/>
          <w:szCs w:val="24"/>
          <w:lang w:val="kk-KZ"/>
        </w:rPr>
        <w:t>п.307 «Правил осуществления деятельности субъектами естественных монополий» утвержденных приказом № 73 от 13.08.2019 г.,</w:t>
      </w:r>
      <w:r w:rsidRPr="00F846BC">
        <w:rPr>
          <w:sz w:val="22"/>
          <w:szCs w:val="24"/>
        </w:rPr>
        <w:t xml:space="preserve"> </w:t>
      </w:r>
      <w:r>
        <w:rPr>
          <w:sz w:val="22"/>
          <w:szCs w:val="24"/>
        </w:rPr>
        <w:t>АО</w:t>
      </w:r>
      <w:r w:rsidRPr="00F846BC">
        <w:rPr>
          <w:sz w:val="22"/>
          <w:szCs w:val="24"/>
        </w:rPr>
        <w:t xml:space="preserve"> «</w:t>
      </w:r>
      <w:r>
        <w:rPr>
          <w:sz w:val="22"/>
          <w:szCs w:val="24"/>
        </w:rPr>
        <w:t>ПАВЛОДАРЭНЕРГО</w:t>
      </w:r>
      <w:r w:rsidRPr="00F846BC">
        <w:rPr>
          <w:sz w:val="22"/>
          <w:szCs w:val="24"/>
        </w:rPr>
        <w:t>» размещает отчет перед потребителями и иными заинтересованными лицами по итогам полугодия.</w:t>
      </w:r>
    </w:p>
    <w:p w:rsidR="002568E4" w:rsidRDefault="002568E4" w:rsidP="002568E4">
      <w:pPr>
        <w:pStyle w:val="a3"/>
        <w:ind w:left="1060"/>
        <w:jc w:val="both"/>
        <w:rPr>
          <w:sz w:val="24"/>
          <w:szCs w:val="24"/>
        </w:rPr>
      </w:pPr>
    </w:p>
    <w:p w:rsidR="002568E4" w:rsidRPr="00635643" w:rsidRDefault="002568E4" w:rsidP="002568E4">
      <w:pPr>
        <w:spacing w:line="288" w:lineRule="auto"/>
        <w:ind w:firstLine="709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="00750CE7"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</w:rPr>
        <w:t xml:space="preserve"> июля</w:t>
      </w:r>
      <w:r w:rsidRPr="00635643">
        <w:rPr>
          <w:b/>
          <w:sz w:val="24"/>
          <w:szCs w:val="24"/>
          <w:u w:val="single"/>
        </w:rPr>
        <w:t xml:space="preserve"> 20</w:t>
      </w:r>
      <w:r>
        <w:rPr>
          <w:b/>
          <w:sz w:val="24"/>
          <w:szCs w:val="24"/>
          <w:u w:val="single"/>
        </w:rPr>
        <w:t>2</w:t>
      </w:r>
      <w:r w:rsidR="00750CE7"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</w:rPr>
        <w:t xml:space="preserve"> года в 10.00 часов в </w:t>
      </w:r>
      <w:r w:rsidR="004D733B">
        <w:rPr>
          <w:b/>
          <w:sz w:val="24"/>
          <w:szCs w:val="24"/>
          <w:u w:val="single"/>
        </w:rPr>
        <w:t>актовом зале</w:t>
      </w:r>
      <w:r>
        <w:rPr>
          <w:b/>
          <w:sz w:val="24"/>
          <w:szCs w:val="24"/>
          <w:u w:val="single"/>
        </w:rPr>
        <w:t xml:space="preserve"> </w:t>
      </w:r>
      <w:r w:rsidR="004D733B">
        <w:rPr>
          <w:b/>
          <w:sz w:val="24"/>
          <w:szCs w:val="24"/>
          <w:u w:val="single"/>
        </w:rPr>
        <w:t>ТОО «Павлодарские тепловые сети»</w:t>
      </w:r>
      <w:r>
        <w:rPr>
          <w:b/>
          <w:sz w:val="24"/>
          <w:szCs w:val="24"/>
          <w:u w:val="single"/>
        </w:rPr>
        <w:t xml:space="preserve"> состоялись</w:t>
      </w:r>
      <w:r w:rsidRPr="00635643">
        <w:rPr>
          <w:b/>
          <w:sz w:val="24"/>
          <w:szCs w:val="24"/>
          <w:u w:val="single"/>
        </w:rPr>
        <w:t xml:space="preserve"> слушания отчета об объемах предоставленных регулируемых услуг по производству тепловой энергии </w:t>
      </w:r>
      <w:r>
        <w:rPr>
          <w:b/>
          <w:sz w:val="24"/>
          <w:szCs w:val="24"/>
          <w:u w:val="single"/>
        </w:rPr>
        <w:t xml:space="preserve">и об исполнение инвестиционной программы </w:t>
      </w:r>
      <w:r w:rsidRPr="00635643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>АО «ПАВЛОДАРЭНЕРГО»</w:t>
      </w:r>
      <w:r w:rsidRPr="00635643">
        <w:rPr>
          <w:b/>
          <w:sz w:val="24"/>
          <w:szCs w:val="24"/>
          <w:u w:val="single"/>
        </w:rPr>
        <w:t xml:space="preserve"> за </w:t>
      </w:r>
      <w:r>
        <w:rPr>
          <w:b/>
          <w:sz w:val="24"/>
          <w:szCs w:val="24"/>
          <w:u w:val="single"/>
        </w:rPr>
        <w:t xml:space="preserve">1 полугодие </w:t>
      </w:r>
      <w:r w:rsidRPr="00635643">
        <w:rPr>
          <w:b/>
          <w:sz w:val="24"/>
          <w:szCs w:val="24"/>
          <w:u w:val="single"/>
        </w:rPr>
        <w:t>20</w:t>
      </w:r>
      <w:r>
        <w:rPr>
          <w:b/>
          <w:sz w:val="24"/>
          <w:szCs w:val="24"/>
          <w:u w:val="single"/>
        </w:rPr>
        <w:t>2</w:t>
      </w:r>
      <w:r w:rsidR="00CB021C">
        <w:rPr>
          <w:b/>
          <w:sz w:val="24"/>
          <w:szCs w:val="24"/>
          <w:u w:val="single"/>
        </w:rPr>
        <w:t>4</w:t>
      </w:r>
      <w:r w:rsidRPr="00635643">
        <w:rPr>
          <w:b/>
          <w:sz w:val="24"/>
          <w:szCs w:val="24"/>
          <w:u w:val="single"/>
        </w:rPr>
        <w:t xml:space="preserve"> год</w:t>
      </w:r>
      <w:r>
        <w:rPr>
          <w:b/>
          <w:sz w:val="24"/>
          <w:szCs w:val="24"/>
          <w:u w:val="single"/>
        </w:rPr>
        <w:t>а</w:t>
      </w:r>
      <w:r w:rsidRPr="00635643">
        <w:rPr>
          <w:b/>
          <w:sz w:val="24"/>
          <w:szCs w:val="24"/>
          <w:u w:val="single"/>
        </w:rPr>
        <w:t xml:space="preserve"> перед потребителями и иными заинтересованными лицами.</w:t>
      </w:r>
    </w:p>
    <w:p w:rsidR="002568E4" w:rsidRPr="0080553F" w:rsidRDefault="002568E4" w:rsidP="002568E4">
      <w:pPr>
        <w:pStyle w:val="a3"/>
        <w:ind w:left="1060"/>
        <w:jc w:val="both"/>
        <w:rPr>
          <w:sz w:val="24"/>
          <w:szCs w:val="24"/>
        </w:rPr>
      </w:pPr>
    </w:p>
    <w:p w:rsidR="004006D1" w:rsidRPr="0080553F" w:rsidRDefault="004006D1" w:rsidP="00D5098B">
      <w:pPr>
        <w:pStyle w:val="a3"/>
        <w:ind w:left="1060"/>
        <w:jc w:val="both"/>
        <w:rPr>
          <w:sz w:val="24"/>
          <w:szCs w:val="24"/>
        </w:rPr>
      </w:pPr>
    </w:p>
    <w:p w:rsidR="00BA63E6" w:rsidRPr="00AB0B78" w:rsidRDefault="00BA63E6" w:rsidP="00D94817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B0B78">
        <w:rPr>
          <w:b/>
          <w:sz w:val="24"/>
          <w:szCs w:val="24"/>
        </w:rPr>
        <w:t>Об исполнении инвестиционных программ</w:t>
      </w:r>
      <w:r w:rsidR="00ED65DE" w:rsidRPr="00AB0B78">
        <w:rPr>
          <w:b/>
          <w:sz w:val="24"/>
          <w:szCs w:val="24"/>
        </w:rPr>
        <w:t xml:space="preserve"> и (или) инвестиционных проектов, в том числе утвержденных ведомством уполномоченного органа</w:t>
      </w:r>
    </w:p>
    <w:p w:rsidR="00BA63E6" w:rsidRPr="00AB0B78" w:rsidRDefault="00BA63E6" w:rsidP="00BA63E6">
      <w:pPr>
        <w:pStyle w:val="a3"/>
        <w:ind w:left="567"/>
        <w:jc w:val="both"/>
        <w:rPr>
          <w:sz w:val="24"/>
          <w:szCs w:val="24"/>
        </w:rPr>
      </w:pPr>
    </w:p>
    <w:bookmarkEnd w:id="0"/>
    <w:bookmarkEnd w:id="1"/>
    <w:p w:rsidR="00750CE7" w:rsidRPr="00E82A42" w:rsidRDefault="00750CE7" w:rsidP="00750CE7">
      <w:pPr>
        <w:ind w:firstLine="709"/>
        <w:jc w:val="both"/>
        <w:rPr>
          <w:color w:val="000000" w:themeColor="text1"/>
          <w:sz w:val="24"/>
        </w:rPr>
      </w:pPr>
      <w:r w:rsidRPr="005D7936">
        <w:rPr>
          <w:color w:val="000000" w:themeColor="text1"/>
          <w:sz w:val="24"/>
        </w:rPr>
        <w:t xml:space="preserve">Совместным </w:t>
      </w:r>
      <w:r w:rsidR="004B1EEC" w:rsidRPr="005D7936">
        <w:rPr>
          <w:color w:val="000000" w:themeColor="text1"/>
          <w:sz w:val="24"/>
        </w:rPr>
        <w:t>приказом ДКРЕМ</w:t>
      </w:r>
      <w:r w:rsidRPr="005D7936">
        <w:rPr>
          <w:color w:val="000000" w:themeColor="text1"/>
          <w:sz w:val="24"/>
        </w:rPr>
        <w:t xml:space="preserve"> МНЭ РК по Павлодарской области от </w:t>
      </w:r>
      <w:r>
        <w:rPr>
          <w:color w:val="000000" w:themeColor="text1"/>
          <w:sz w:val="24"/>
        </w:rPr>
        <w:t>25.12</w:t>
      </w:r>
      <w:r w:rsidRPr="005D7936">
        <w:rPr>
          <w:color w:val="000000" w:themeColor="text1"/>
          <w:sz w:val="24"/>
        </w:rPr>
        <w:t xml:space="preserve">.2023г. № </w:t>
      </w:r>
      <w:r>
        <w:rPr>
          <w:color w:val="000000" w:themeColor="text1"/>
          <w:sz w:val="24"/>
        </w:rPr>
        <w:t>130</w:t>
      </w:r>
      <w:r w:rsidRPr="005D7936">
        <w:rPr>
          <w:color w:val="000000" w:themeColor="text1"/>
          <w:sz w:val="24"/>
        </w:rPr>
        <w:t xml:space="preserve">-ОД и ГУ "Управление энергетики и ЖКХ" от </w:t>
      </w:r>
      <w:r>
        <w:rPr>
          <w:color w:val="000000" w:themeColor="text1"/>
          <w:sz w:val="24"/>
        </w:rPr>
        <w:t>25.12</w:t>
      </w:r>
      <w:r w:rsidRPr="005D7936">
        <w:rPr>
          <w:color w:val="000000" w:themeColor="text1"/>
          <w:sz w:val="24"/>
        </w:rPr>
        <w:t xml:space="preserve">.2023г. № </w:t>
      </w:r>
      <w:r>
        <w:rPr>
          <w:color w:val="000000" w:themeColor="text1"/>
          <w:sz w:val="24"/>
        </w:rPr>
        <w:t>80</w:t>
      </w:r>
      <w:r w:rsidRPr="005D7936">
        <w:rPr>
          <w:color w:val="000000" w:themeColor="text1"/>
          <w:sz w:val="24"/>
        </w:rPr>
        <w:t>-ОД "О внесении изменений в совместный приказ ДКРЕМ МНЭ РК по Павлодарской области от 25.11.2020г.№ 88-</w:t>
      </w:r>
      <w:r w:rsidR="004B1EEC" w:rsidRPr="005D7936">
        <w:rPr>
          <w:color w:val="000000" w:themeColor="text1"/>
          <w:sz w:val="24"/>
        </w:rPr>
        <w:t>ОД и</w:t>
      </w:r>
      <w:r w:rsidRPr="005D7936">
        <w:rPr>
          <w:color w:val="000000" w:themeColor="text1"/>
          <w:sz w:val="24"/>
        </w:rPr>
        <w:t xml:space="preserve"> ГУ "Управление энергетики и ЖКХ" от 26.11.2020г. № 110-ОД "Об </w:t>
      </w:r>
      <w:r w:rsidR="004B1EEC" w:rsidRPr="005D7936">
        <w:rPr>
          <w:color w:val="000000" w:themeColor="text1"/>
          <w:sz w:val="24"/>
        </w:rPr>
        <w:t>утверждении инвестиционной</w:t>
      </w:r>
      <w:r w:rsidRPr="005D7936">
        <w:rPr>
          <w:color w:val="000000" w:themeColor="text1"/>
          <w:sz w:val="24"/>
        </w:rPr>
        <w:t xml:space="preserve"> программы АО "ПАВЛОДАРЭНЕРГО" по производству тепловой энергии на 2021 - 2025 годы".</w:t>
      </w:r>
      <w:r w:rsidRPr="00E82A42">
        <w:rPr>
          <w:color w:val="000000" w:themeColor="text1"/>
          <w:sz w:val="24"/>
        </w:rPr>
        <w:t xml:space="preserve">  </w:t>
      </w:r>
    </w:p>
    <w:p w:rsidR="00750CE7" w:rsidRDefault="00E63E7D" w:rsidP="00750CE7">
      <w:pPr>
        <w:ind w:firstLine="709"/>
        <w:jc w:val="both"/>
        <w:rPr>
          <w:sz w:val="24"/>
          <w:szCs w:val="24"/>
        </w:rPr>
      </w:pPr>
      <w:r w:rsidRPr="009D1628">
        <w:rPr>
          <w:sz w:val="24"/>
          <w:szCs w:val="24"/>
        </w:rPr>
        <w:t>На 2024 год инвестиционная программа по плану составила 3</w:t>
      </w:r>
      <w:r w:rsidR="001E7191">
        <w:rPr>
          <w:sz w:val="24"/>
          <w:szCs w:val="24"/>
        </w:rPr>
        <w:t xml:space="preserve"> 853 </w:t>
      </w:r>
      <w:r w:rsidRPr="009D1628">
        <w:rPr>
          <w:sz w:val="24"/>
          <w:szCs w:val="24"/>
        </w:rPr>
        <w:t>475</w:t>
      </w:r>
      <w:r>
        <w:rPr>
          <w:sz w:val="24"/>
          <w:szCs w:val="24"/>
        </w:rPr>
        <w:t xml:space="preserve"> тысяч тенге, в том числе 1 818 475 тысяч тенге за счет амортизации и прибыли в утвержденной тарифной смете и 2</w:t>
      </w:r>
      <w:r w:rsidR="001E7191">
        <w:rPr>
          <w:sz w:val="24"/>
          <w:szCs w:val="24"/>
        </w:rPr>
        <w:t> 0</w:t>
      </w:r>
      <w:r>
        <w:rPr>
          <w:sz w:val="24"/>
          <w:szCs w:val="24"/>
        </w:rPr>
        <w:t>35</w:t>
      </w:r>
      <w:r w:rsidR="001E7191">
        <w:rPr>
          <w:sz w:val="24"/>
          <w:szCs w:val="24"/>
        </w:rPr>
        <w:t xml:space="preserve"> 000</w:t>
      </w:r>
      <w:r>
        <w:rPr>
          <w:sz w:val="24"/>
          <w:szCs w:val="24"/>
        </w:rPr>
        <w:t xml:space="preserve"> </w:t>
      </w:r>
      <w:r w:rsidR="001E7191">
        <w:rPr>
          <w:sz w:val="24"/>
          <w:szCs w:val="24"/>
        </w:rPr>
        <w:t>тысяч</w:t>
      </w:r>
      <w:r>
        <w:rPr>
          <w:sz w:val="24"/>
          <w:szCs w:val="24"/>
        </w:rPr>
        <w:t xml:space="preserve"> тенге по программе «Тариф в обмен на инвестиции».</w:t>
      </w:r>
      <w:r w:rsidRPr="009D1628">
        <w:rPr>
          <w:sz w:val="24"/>
          <w:szCs w:val="24"/>
        </w:rPr>
        <w:t xml:space="preserve"> По факту 1 полугодия </w:t>
      </w:r>
      <w:r>
        <w:rPr>
          <w:sz w:val="24"/>
          <w:szCs w:val="24"/>
        </w:rPr>
        <w:t xml:space="preserve">выполнены мероприятия по реконструкции кубов ВЗП </w:t>
      </w:r>
      <w:proofErr w:type="spellStart"/>
      <w:r>
        <w:rPr>
          <w:sz w:val="24"/>
          <w:szCs w:val="24"/>
        </w:rPr>
        <w:t>котлоагрегатов</w:t>
      </w:r>
      <w:proofErr w:type="spellEnd"/>
      <w:r>
        <w:rPr>
          <w:sz w:val="24"/>
          <w:szCs w:val="24"/>
        </w:rPr>
        <w:t xml:space="preserve"> БКЗ-420-140 ст. № 1, 3, 5 ТЭЦ-3 и БКЗ-160-100 ст. № 4, 5 ТЭЦ-2 на общую </w:t>
      </w:r>
      <w:r w:rsidR="004B1EEC">
        <w:rPr>
          <w:sz w:val="24"/>
          <w:szCs w:val="24"/>
        </w:rPr>
        <w:t xml:space="preserve">сумму </w:t>
      </w:r>
      <w:r w:rsidR="004B1EEC" w:rsidRPr="009D1628">
        <w:rPr>
          <w:sz w:val="24"/>
          <w:szCs w:val="24"/>
        </w:rPr>
        <w:t>996</w:t>
      </w:r>
      <w:r w:rsidRPr="009D1628">
        <w:rPr>
          <w:sz w:val="24"/>
          <w:szCs w:val="24"/>
        </w:rPr>
        <w:t xml:space="preserve"> 895 тысяч тенге</w:t>
      </w:r>
      <w:r w:rsidR="00750CE7">
        <w:rPr>
          <w:sz w:val="24"/>
          <w:szCs w:val="24"/>
        </w:rPr>
        <w:t>, из них:</w:t>
      </w:r>
    </w:p>
    <w:p w:rsidR="00750CE7" w:rsidRDefault="00750CE7" w:rsidP="00750CE7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реконструкции кубов ВЗП ТЭЦ-3 на сумму 477,777 </w:t>
      </w:r>
      <w:proofErr w:type="spellStart"/>
      <w:r>
        <w:rPr>
          <w:sz w:val="24"/>
          <w:szCs w:val="24"/>
        </w:rPr>
        <w:t>млн.тенге</w:t>
      </w:r>
      <w:proofErr w:type="spellEnd"/>
      <w:r>
        <w:rPr>
          <w:sz w:val="24"/>
          <w:szCs w:val="24"/>
        </w:rPr>
        <w:t xml:space="preserve"> </w:t>
      </w:r>
    </w:p>
    <w:p w:rsidR="00750CE7" w:rsidRDefault="00750CE7" w:rsidP="00750CE7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реконструкции кубов ВЗП ТЭЦ-2 на сумму 519,118 </w:t>
      </w:r>
      <w:proofErr w:type="spellStart"/>
      <w:r>
        <w:rPr>
          <w:sz w:val="24"/>
          <w:szCs w:val="24"/>
        </w:rPr>
        <w:t>млн.тенге</w:t>
      </w:r>
      <w:proofErr w:type="spellEnd"/>
      <w:r>
        <w:rPr>
          <w:sz w:val="24"/>
          <w:szCs w:val="24"/>
        </w:rPr>
        <w:t>.</w:t>
      </w:r>
    </w:p>
    <w:p w:rsidR="00E63E7D" w:rsidRDefault="00E63E7D" w:rsidP="00E63E7D">
      <w:pPr>
        <w:jc w:val="both"/>
        <w:rPr>
          <w:sz w:val="24"/>
          <w:szCs w:val="24"/>
        </w:rPr>
      </w:pPr>
    </w:p>
    <w:p w:rsidR="00E63E7D" w:rsidRDefault="00E63E7D" w:rsidP="00E63E7D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втором полугодии запланированы мероприятия </w:t>
      </w:r>
      <w:r w:rsidRPr="009D1628">
        <w:rPr>
          <w:sz w:val="24"/>
          <w:szCs w:val="24"/>
        </w:rPr>
        <w:t>по реконструкции осветлителя ТЭЦ-3, реконструкция водоподготовительной установки ТЭЦ-3</w:t>
      </w:r>
      <w:r>
        <w:rPr>
          <w:sz w:val="24"/>
          <w:szCs w:val="24"/>
        </w:rPr>
        <w:t>, реконструкция кубов ВЗП ТЭЦ-3 и ТЭЦ-2</w:t>
      </w:r>
      <w:r w:rsidRPr="009D1628">
        <w:rPr>
          <w:sz w:val="24"/>
          <w:szCs w:val="24"/>
        </w:rPr>
        <w:t xml:space="preserve"> и реконструкция </w:t>
      </w:r>
      <w:proofErr w:type="spellStart"/>
      <w:r w:rsidRPr="009D1628">
        <w:rPr>
          <w:sz w:val="24"/>
          <w:szCs w:val="24"/>
        </w:rPr>
        <w:t>завихрителей</w:t>
      </w:r>
      <w:proofErr w:type="spellEnd"/>
      <w:r w:rsidRPr="009D1628">
        <w:rPr>
          <w:sz w:val="24"/>
          <w:szCs w:val="24"/>
        </w:rPr>
        <w:t xml:space="preserve"> и </w:t>
      </w:r>
      <w:proofErr w:type="spellStart"/>
      <w:r w:rsidRPr="009D1628">
        <w:rPr>
          <w:sz w:val="24"/>
          <w:szCs w:val="24"/>
        </w:rPr>
        <w:t>каплеуловителей</w:t>
      </w:r>
      <w:proofErr w:type="spellEnd"/>
      <w:r w:rsidRPr="009D1628">
        <w:rPr>
          <w:sz w:val="24"/>
          <w:szCs w:val="24"/>
        </w:rPr>
        <w:t xml:space="preserve"> эмульгаторов </w:t>
      </w:r>
      <w:proofErr w:type="spellStart"/>
      <w:r w:rsidRPr="009D1628">
        <w:rPr>
          <w:sz w:val="24"/>
          <w:szCs w:val="24"/>
        </w:rPr>
        <w:t>котлоагрегата</w:t>
      </w:r>
      <w:proofErr w:type="spellEnd"/>
      <w:r w:rsidRPr="009D1628">
        <w:rPr>
          <w:sz w:val="24"/>
          <w:szCs w:val="24"/>
        </w:rPr>
        <w:t xml:space="preserve"> № 1-5 ТЭЦ-2 на сумму </w:t>
      </w:r>
      <w:r>
        <w:rPr>
          <w:sz w:val="24"/>
          <w:szCs w:val="24"/>
        </w:rPr>
        <w:t>2</w:t>
      </w:r>
      <w:r w:rsidRPr="009D1628">
        <w:rPr>
          <w:sz w:val="24"/>
          <w:szCs w:val="24"/>
        </w:rPr>
        <w:t> 8</w:t>
      </w:r>
      <w:r>
        <w:rPr>
          <w:sz w:val="24"/>
          <w:szCs w:val="24"/>
        </w:rPr>
        <w:t>56 580</w:t>
      </w:r>
      <w:r w:rsidRPr="009D1628">
        <w:rPr>
          <w:sz w:val="24"/>
          <w:szCs w:val="24"/>
        </w:rPr>
        <w:t xml:space="preserve"> тысяч</w:t>
      </w:r>
      <w:r>
        <w:rPr>
          <w:sz w:val="24"/>
          <w:szCs w:val="24"/>
        </w:rPr>
        <w:t xml:space="preserve"> тенге.</w:t>
      </w:r>
    </w:p>
    <w:p w:rsidR="00E63E7D" w:rsidRDefault="00E63E7D" w:rsidP="004D733B">
      <w:pPr>
        <w:pStyle w:val="a3"/>
        <w:ind w:left="0" w:firstLine="567"/>
        <w:jc w:val="both"/>
        <w:rPr>
          <w:sz w:val="24"/>
          <w:szCs w:val="24"/>
        </w:rPr>
      </w:pPr>
    </w:p>
    <w:p w:rsidR="00E63E7D" w:rsidRDefault="00E63E7D" w:rsidP="004D733B">
      <w:pPr>
        <w:pStyle w:val="a3"/>
        <w:ind w:left="0" w:firstLine="567"/>
        <w:jc w:val="both"/>
        <w:rPr>
          <w:sz w:val="24"/>
          <w:szCs w:val="24"/>
        </w:rPr>
      </w:pPr>
    </w:p>
    <w:p w:rsidR="00E63E7D" w:rsidRDefault="00E63E7D" w:rsidP="004D733B">
      <w:pPr>
        <w:pStyle w:val="a3"/>
        <w:ind w:left="0" w:firstLine="567"/>
        <w:jc w:val="both"/>
        <w:rPr>
          <w:sz w:val="24"/>
          <w:szCs w:val="24"/>
        </w:rPr>
      </w:pPr>
    </w:p>
    <w:p w:rsidR="00E63E7D" w:rsidRDefault="00E63E7D" w:rsidP="004D733B">
      <w:pPr>
        <w:pStyle w:val="a3"/>
        <w:ind w:left="0" w:firstLine="567"/>
        <w:jc w:val="both"/>
        <w:rPr>
          <w:sz w:val="24"/>
          <w:szCs w:val="24"/>
        </w:rPr>
      </w:pPr>
    </w:p>
    <w:p w:rsidR="00E63E7D" w:rsidRDefault="00E63E7D" w:rsidP="004D733B">
      <w:pPr>
        <w:pStyle w:val="a3"/>
        <w:ind w:left="0" w:firstLine="567"/>
        <w:jc w:val="both"/>
        <w:rPr>
          <w:sz w:val="24"/>
          <w:szCs w:val="24"/>
        </w:rPr>
      </w:pPr>
    </w:p>
    <w:p w:rsidR="00E63E7D" w:rsidRDefault="00E63E7D" w:rsidP="004D733B">
      <w:pPr>
        <w:pStyle w:val="a3"/>
        <w:ind w:left="0" w:firstLine="567"/>
        <w:jc w:val="both"/>
        <w:rPr>
          <w:sz w:val="24"/>
          <w:szCs w:val="24"/>
        </w:rPr>
      </w:pPr>
    </w:p>
    <w:p w:rsidR="00C90D20" w:rsidRDefault="00DD6C7F" w:rsidP="004D733B">
      <w:pPr>
        <w:widowControl w:val="0"/>
        <w:ind w:firstLine="709"/>
        <w:rPr>
          <w:rStyle w:val="s0"/>
          <w:sz w:val="24"/>
          <w:szCs w:val="24"/>
        </w:rPr>
        <w:sectPr w:rsidR="00C90D20" w:rsidSect="00A274AF">
          <w:pgSz w:w="11906" w:h="16838"/>
          <w:pgMar w:top="1134" w:right="567" w:bottom="1134" w:left="992" w:header="709" w:footer="709" w:gutter="0"/>
          <w:cols w:space="708"/>
          <w:docGrid w:linePitch="360"/>
        </w:sectPr>
      </w:pPr>
      <w:r>
        <w:rPr>
          <w:rStyle w:val="s0"/>
          <w:sz w:val="24"/>
          <w:szCs w:val="24"/>
        </w:rPr>
        <w:t xml:space="preserve"> </w:t>
      </w:r>
    </w:p>
    <w:p w:rsidR="004B0FEB" w:rsidRDefault="004B0FEB" w:rsidP="004B0FEB">
      <w:pPr>
        <w:ind w:left="400"/>
        <w:jc w:val="center"/>
        <w:rPr>
          <w:rStyle w:val="s0"/>
          <w:b/>
          <w:sz w:val="24"/>
          <w:szCs w:val="24"/>
        </w:rPr>
      </w:pPr>
    </w:p>
    <w:p w:rsidR="004B0FEB" w:rsidRPr="000E2CBD" w:rsidRDefault="004B0FEB" w:rsidP="004B0FEB">
      <w:pPr>
        <w:ind w:left="400"/>
        <w:jc w:val="center"/>
        <w:rPr>
          <w:rStyle w:val="s0"/>
          <w:b/>
          <w:sz w:val="24"/>
          <w:szCs w:val="24"/>
        </w:rPr>
      </w:pPr>
      <w:r w:rsidRPr="004B0FEB">
        <w:t xml:space="preserve"> </w:t>
      </w:r>
      <w:r w:rsidRPr="000E2CBD">
        <w:rPr>
          <w:rStyle w:val="s0"/>
          <w:b/>
          <w:sz w:val="24"/>
          <w:szCs w:val="24"/>
        </w:rPr>
        <w:t>Информация субъекта естественной монополии о ходе исполнения субъектом инвестиционной программы (проекта)</w:t>
      </w:r>
      <w:r w:rsidR="002A02F1">
        <w:rPr>
          <w:rStyle w:val="s0"/>
          <w:b/>
          <w:sz w:val="24"/>
          <w:szCs w:val="24"/>
        </w:rPr>
        <w:t xml:space="preserve"> </w:t>
      </w:r>
    </w:p>
    <w:p w:rsidR="004B0FEB" w:rsidRPr="000E2CBD" w:rsidRDefault="002A02F1" w:rsidP="004B0FEB">
      <w:pPr>
        <w:ind w:left="400"/>
        <w:jc w:val="center"/>
        <w:rPr>
          <w:rStyle w:val="s0"/>
          <w:b/>
          <w:sz w:val="24"/>
          <w:szCs w:val="24"/>
        </w:rPr>
      </w:pPr>
      <w:r>
        <w:rPr>
          <w:rStyle w:val="s0"/>
          <w:b/>
          <w:sz w:val="24"/>
          <w:szCs w:val="24"/>
        </w:rPr>
        <w:t>по итогам</w:t>
      </w:r>
      <w:r w:rsidR="004B0FEB" w:rsidRPr="000E2CBD">
        <w:rPr>
          <w:rStyle w:val="s0"/>
          <w:b/>
          <w:sz w:val="24"/>
          <w:szCs w:val="24"/>
        </w:rPr>
        <w:t xml:space="preserve"> 1 полугоди</w:t>
      </w:r>
      <w:r>
        <w:rPr>
          <w:rStyle w:val="s0"/>
          <w:b/>
          <w:sz w:val="24"/>
          <w:szCs w:val="24"/>
        </w:rPr>
        <w:t>я</w:t>
      </w:r>
      <w:r w:rsidR="004B0FEB" w:rsidRPr="000E2CBD">
        <w:rPr>
          <w:rStyle w:val="s0"/>
          <w:b/>
          <w:sz w:val="24"/>
          <w:szCs w:val="24"/>
        </w:rPr>
        <w:t xml:space="preserve"> 20</w:t>
      </w:r>
      <w:r w:rsidR="007B7660" w:rsidRPr="000E2CBD">
        <w:rPr>
          <w:rStyle w:val="s0"/>
          <w:b/>
          <w:sz w:val="24"/>
          <w:szCs w:val="24"/>
        </w:rPr>
        <w:t>2</w:t>
      </w:r>
      <w:r w:rsidR="00E63E7D">
        <w:rPr>
          <w:rStyle w:val="s0"/>
          <w:b/>
          <w:sz w:val="24"/>
          <w:szCs w:val="24"/>
        </w:rPr>
        <w:t>4</w:t>
      </w:r>
      <w:r w:rsidR="004B0FEB" w:rsidRPr="000E2CBD">
        <w:rPr>
          <w:rStyle w:val="s0"/>
          <w:b/>
          <w:sz w:val="24"/>
          <w:szCs w:val="24"/>
        </w:rPr>
        <w:t xml:space="preserve"> года </w:t>
      </w:r>
    </w:p>
    <w:p w:rsidR="00E63E7D" w:rsidRPr="008B69B9" w:rsidRDefault="00E63E7D" w:rsidP="00E63E7D">
      <w:pPr>
        <w:ind w:left="400"/>
        <w:jc w:val="center"/>
        <w:rPr>
          <w:rStyle w:val="s0"/>
        </w:rPr>
      </w:pPr>
      <w:r w:rsidRPr="008B69B9">
        <w:rPr>
          <w:rStyle w:val="s0"/>
        </w:rPr>
        <w:t xml:space="preserve">АО "ПАВЛОДАРЭНЕРГО" по производству тепловой энергии, утверждена совместным приказом </w:t>
      </w:r>
      <w:r>
        <w:rPr>
          <w:rStyle w:val="s0"/>
        </w:rPr>
        <w:t>РГУ</w:t>
      </w:r>
      <w:r w:rsidRPr="008B69B9">
        <w:rPr>
          <w:rStyle w:val="s0"/>
        </w:rPr>
        <w:t xml:space="preserve"> ДКРЕМ МНЭ РК по Павлодарской области от </w:t>
      </w:r>
      <w:r>
        <w:rPr>
          <w:rStyle w:val="s0"/>
        </w:rPr>
        <w:t xml:space="preserve">25.12.2023г. №130-ОД </w:t>
      </w:r>
      <w:r w:rsidRPr="008B69B9">
        <w:rPr>
          <w:rStyle w:val="s0"/>
        </w:rPr>
        <w:t xml:space="preserve">и ГУ "Управление энергетики и ЖКХ" от </w:t>
      </w:r>
      <w:r>
        <w:rPr>
          <w:rStyle w:val="s0"/>
        </w:rPr>
        <w:t>25.12</w:t>
      </w:r>
      <w:r w:rsidRPr="002B58DA">
        <w:rPr>
          <w:rStyle w:val="s0"/>
        </w:rPr>
        <w:t xml:space="preserve">.2023г. № </w:t>
      </w:r>
      <w:r>
        <w:rPr>
          <w:rStyle w:val="s0"/>
        </w:rPr>
        <w:t>80</w:t>
      </w:r>
      <w:r w:rsidRPr="002B58DA">
        <w:rPr>
          <w:rStyle w:val="s0"/>
        </w:rPr>
        <w:t>-ОД</w:t>
      </w:r>
    </w:p>
    <w:p w:rsidR="00E63E7D" w:rsidRDefault="00E63E7D" w:rsidP="00E63E7D">
      <w:pPr>
        <w:ind w:left="400"/>
        <w:jc w:val="center"/>
        <w:rPr>
          <w:rStyle w:val="s0"/>
        </w:rPr>
      </w:pPr>
      <w:r w:rsidRPr="008B69B9">
        <w:rPr>
          <w:rStyle w:val="s0"/>
        </w:rPr>
        <w:t xml:space="preserve">"О внесении изменений </w:t>
      </w:r>
      <w:r>
        <w:rPr>
          <w:rStyle w:val="s0"/>
        </w:rPr>
        <w:t xml:space="preserve">и дополнений </w:t>
      </w:r>
      <w:r w:rsidRPr="008B69B9">
        <w:rPr>
          <w:rStyle w:val="s0"/>
        </w:rPr>
        <w:t xml:space="preserve">в совместный приказ </w:t>
      </w:r>
      <w:r>
        <w:rPr>
          <w:rStyle w:val="s0"/>
        </w:rPr>
        <w:t xml:space="preserve">РГУ </w:t>
      </w:r>
      <w:r w:rsidRPr="008B69B9">
        <w:rPr>
          <w:rStyle w:val="s0"/>
        </w:rPr>
        <w:t xml:space="preserve">ДКРЕМ МНЭ РК по Павлодарской области от 25.11.2020г.№ 88-ОД и ГУ "Управление энергетики и ЖКХ" от 26.11.2020г. № 110-ОД "Об утверждении инвестиционной программы АО "ПАВЛОДАРЭНЕРГО" по производству тепловой энергии на 2021 - 2025 годы"  </w:t>
      </w:r>
    </w:p>
    <w:p w:rsidR="00FE67DF" w:rsidRPr="008B69B9" w:rsidRDefault="00F20C8B" w:rsidP="00F20C8B">
      <w:pPr>
        <w:ind w:left="400"/>
        <w:jc w:val="center"/>
        <w:rPr>
          <w:rStyle w:val="s0"/>
          <w:highlight w:val="green"/>
        </w:rPr>
      </w:pPr>
      <w:r w:rsidRPr="008B69B9">
        <w:rPr>
          <w:rStyle w:val="s0"/>
        </w:rPr>
        <w:t xml:space="preserve"> </w:t>
      </w:r>
    </w:p>
    <w:p w:rsidR="00E4213A" w:rsidRDefault="00E4213A" w:rsidP="00FE67DF">
      <w:pPr>
        <w:ind w:left="400"/>
        <w:rPr>
          <w:noProof/>
        </w:rPr>
      </w:pPr>
    </w:p>
    <w:p w:rsidR="00C90D20" w:rsidRPr="004B0FEB" w:rsidRDefault="00C06402" w:rsidP="00FE67DF">
      <w:pPr>
        <w:ind w:left="400"/>
        <w:rPr>
          <w:rStyle w:val="s0"/>
          <w:b/>
          <w:sz w:val="24"/>
          <w:szCs w:val="24"/>
        </w:rPr>
        <w:sectPr w:rsidR="00C90D20" w:rsidRPr="004B0FEB" w:rsidSect="000E2CBD">
          <w:pgSz w:w="16838" w:h="11906" w:orient="landscape"/>
          <w:pgMar w:top="567" w:right="1134" w:bottom="567" w:left="238" w:header="709" w:footer="709" w:gutter="0"/>
          <w:cols w:space="708"/>
          <w:docGrid w:linePitch="360"/>
        </w:sectPr>
      </w:pPr>
      <w:r w:rsidRPr="00405797">
        <w:rPr>
          <w:rStyle w:val="s0"/>
          <w:noProof/>
        </w:rPr>
        <w:drawing>
          <wp:inline distT="0" distB="0" distL="0" distR="0" wp14:anchorId="675D5C32" wp14:editId="03A6E919">
            <wp:extent cx="9820910" cy="3697605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0910" cy="369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5DE" w:rsidRPr="005F11D0" w:rsidRDefault="00ED65DE" w:rsidP="00D94817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Style w:val="s0"/>
          <w:b/>
          <w:sz w:val="24"/>
          <w:szCs w:val="24"/>
        </w:rPr>
      </w:pPr>
      <w:r w:rsidRPr="005F11D0">
        <w:rPr>
          <w:rStyle w:val="s0"/>
          <w:b/>
          <w:sz w:val="24"/>
          <w:szCs w:val="24"/>
        </w:rPr>
        <w:lastRenderedPageBreak/>
        <w:t>Об основных финансово-экономических показателях деятельности субъекта естественной монополии за отчетный период</w:t>
      </w:r>
    </w:p>
    <w:p w:rsidR="00ED65DE" w:rsidRPr="005F11D0" w:rsidRDefault="00ED65DE" w:rsidP="00A5607F">
      <w:pPr>
        <w:ind w:firstLine="709"/>
        <w:rPr>
          <w:rStyle w:val="s0"/>
          <w:sz w:val="24"/>
          <w:szCs w:val="24"/>
        </w:rPr>
      </w:pPr>
    </w:p>
    <w:p w:rsidR="00EF4585" w:rsidRPr="00D94817" w:rsidRDefault="00315777" w:rsidP="00D94817">
      <w:pPr>
        <w:tabs>
          <w:tab w:val="left" w:pos="851"/>
          <w:tab w:val="left" w:pos="993"/>
        </w:tabs>
        <w:ind w:left="709"/>
        <w:jc w:val="center"/>
        <w:rPr>
          <w:rStyle w:val="s0"/>
          <w:sz w:val="24"/>
          <w:szCs w:val="24"/>
          <w:lang w:val="kk-KZ"/>
        </w:rPr>
      </w:pPr>
      <w:r w:rsidRPr="005F11D0">
        <w:rPr>
          <w:rStyle w:val="s0"/>
          <w:sz w:val="24"/>
          <w:szCs w:val="24"/>
        </w:rPr>
        <w:t>Основные финансово-экономические показател</w:t>
      </w:r>
      <w:r w:rsidR="001E7A16" w:rsidRPr="005F11D0">
        <w:rPr>
          <w:rStyle w:val="s0"/>
          <w:sz w:val="24"/>
          <w:szCs w:val="24"/>
        </w:rPr>
        <w:t xml:space="preserve">и по АО «ПАВЛОДАРЭНЕРГО» за </w:t>
      </w:r>
      <w:r w:rsidR="00A622CF" w:rsidRPr="005F11D0">
        <w:rPr>
          <w:rStyle w:val="s0"/>
          <w:sz w:val="24"/>
          <w:szCs w:val="24"/>
        </w:rPr>
        <w:t xml:space="preserve">1 полугодие </w:t>
      </w:r>
      <w:r w:rsidR="001E7A16" w:rsidRPr="005F11D0">
        <w:rPr>
          <w:rStyle w:val="s0"/>
          <w:sz w:val="24"/>
          <w:szCs w:val="24"/>
        </w:rPr>
        <w:t>20</w:t>
      </w:r>
      <w:r w:rsidR="007B7660" w:rsidRPr="005F11D0">
        <w:rPr>
          <w:rStyle w:val="s0"/>
          <w:sz w:val="24"/>
          <w:szCs w:val="24"/>
        </w:rPr>
        <w:t>2</w:t>
      </w:r>
      <w:r w:rsidR="00E63E7D">
        <w:rPr>
          <w:rStyle w:val="s0"/>
          <w:sz w:val="24"/>
          <w:szCs w:val="24"/>
        </w:rPr>
        <w:t>4</w:t>
      </w:r>
      <w:r w:rsidRPr="005F11D0">
        <w:rPr>
          <w:rStyle w:val="s0"/>
          <w:sz w:val="24"/>
          <w:szCs w:val="24"/>
        </w:rPr>
        <w:t xml:space="preserve"> г</w:t>
      </w:r>
      <w:r w:rsidR="00D5098B" w:rsidRPr="005F11D0">
        <w:rPr>
          <w:rStyle w:val="s0"/>
          <w:sz w:val="24"/>
          <w:szCs w:val="24"/>
        </w:rPr>
        <w:t>од</w:t>
      </w:r>
      <w:r w:rsidR="00A622CF" w:rsidRPr="005F11D0">
        <w:rPr>
          <w:rStyle w:val="s0"/>
          <w:sz w:val="24"/>
          <w:szCs w:val="24"/>
        </w:rPr>
        <w:t>а.</w:t>
      </w:r>
    </w:p>
    <w:p w:rsidR="004D733B" w:rsidRPr="005F11D0" w:rsidRDefault="006B3EC0" w:rsidP="00EF4585">
      <w:pPr>
        <w:ind w:left="4963" w:firstLine="709"/>
        <w:jc w:val="center"/>
        <w:rPr>
          <w:sz w:val="24"/>
          <w:szCs w:val="24"/>
        </w:rPr>
      </w:pPr>
      <w:r>
        <w:rPr>
          <w:rStyle w:val="s0"/>
          <w:sz w:val="24"/>
          <w:szCs w:val="24"/>
        </w:rPr>
        <w:t xml:space="preserve">             </w:t>
      </w:r>
    </w:p>
    <w:tbl>
      <w:tblPr>
        <w:tblW w:w="7520" w:type="dxa"/>
        <w:tblInd w:w="1806" w:type="dxa"/>
        <w:tblLook w:val="04A0" w:firstRow="1" w:lastRow="0" w:firstColumn="1" w:lastColumn="0" w:noHBand="0" w:noVBand="1"/>
      </w:tblPr>
      <w:tblGrid>
        <w:gridCol w:w="6100"/>
        <w:gridCol w:w="1420"/>
      </w:tblGrid>
      <w:tr w:rsidR="000E514E" w:rsidRPr="000E514E" w:rsidTr="000E514E">
        <w:trPr>
          <w:trHeight w:val="30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14E" w:rsidRPr="000E514E" w:rsidRDefault="000E514E" w:rsidP="000E514E">
            <w:pPr>
              <w:rPr>
                <w:sz w:val="22"/>
                <w:szCs w:val="22"/>
              </w:rPr>
            </w:pPr>
            <w:r w:rsidRPr="000E514E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14E" w:rsidRPr="000E514E" w:rsidRDefault="000E514E" w:rsidP="000E514E">
            <w:pPr>
              <w:jc w:val="center"/>
              <w:rPr>
                <w:sz w:val="22"/>
                <w:szCs w:val="22"/>
              </w:rPr>
            </w:pPr>
            <w:r w:rsidRPr="000E514E">
              <w:rPr>
                <w:sz w:val="22"/>
                <w:szCs w:val="22"/>
              </w:rPr>
              <w:t>тыс. тенге</w:t>
            </w:r>
          </w:p>
        </w:tc>
      </w:tr>
      <w:tr w:rsidR="000E514E" w:rsidRPr="000E514E" w:rsidTr="000E514E">
        <w:trPr>
          <w:trHeight w:val="28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14E" w:rsidRPr="000E514E" w:rsidRDefault="000E514E" w:rsidP="000E514E">
            <w:pPr>
              <w:rPr>
                <w:b/>
                <w:bCs/>
                <w:sz w:val="22"/>
                <w:szCs w:val="22"/>
              </w:rPr>
            </w:pPr>
            <w:r w:rsidRPr="000E514E">
              <w:rPr>
                <w:b/>
                <w:bCs/>
                <w:sz w:val="22"/>
                <w:szCs w:val="22"/>
              </w:rPr>
              <w:t xml:space="preserve">Доход всего, в </w:t>
            </w:r>
            <w:proofErr w:type="spellStart"/>
            <w:r w:rsidRPr="000E514E">
              <w:rPr>
                <w:b/>
                <w:bCs/>
                <w:sz w:val="22"/>
                <w:szCs w:val="22"/>
              </w:rPr>
              <w:t>т.ч</w:t>
            </w:r>
            <w:proofErr w:type="spellEnd"/>
            <w:r w:rsidRPr="000E514E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14E" w:rsidRPr="000E514E" w:rsidRDefault="000E514E" w:rsidP="000E514E">
            <w:pPr>
              <w:jc w:val="right"/>
              <w:rPr>
                <w:b/>
                <w:bCs/>
                <w:sz w:val="22"/>
                <w:szCs w:val="22"/>
              </w:rPr>
            </w:pPr>
            <w:r w:rsidRPr="000E514E">
              <w:rPr>
                <w:b/>
                <w:bCs/>
                <w:sz w:val="22"/>
                <w:szCs w:val="22"/>
              </w:rPr>
              <w:t>37 212 859</w:t>
            </w:r>
          </w:p>
        </w:tc>
      </w:tr>
      <w:tr w:rsidR="000E514E" w:rsidRPr="000E514E" w:rsidTr="000E514E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14E" w:rsidRPr="000E514E" w:rsidRDefault="000E514E" w:rsidP="000E514E">
            <w:pPr>
              <w:rPr>
                <w:sz w:val="22"/>
                <w:szCs w:val="22"/>
              </w:rPr>
            </w:pPr>
            <w:r w:rsidRPr="000E514E">
              <w:rPr>
                <w:sz w:val="22"/>
                <w:szCs w:val="22"/>
              </w:rPr>
              <w:t xml:space="preserve"> - Доход от реализации э/э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14E" w:rsidRPr="000E514E" w:rsidRDefault="000E514E" w:rsidP="000E514E">
            <w:pPr>
              <w:jc w:val="right"/>
              <w:rPr>
                <w:sz w:val="22"/>
                <w:szCs w:val="22"/>
              </w:rPr>
            </w:pPr>
            <w:r w:rsidRPr="000E514E">
              <w:rPr>
                <w:sz w:val="22"/>
                <w:szCs w:val="22"/>
              </w:rPr>
              <w:t>27 241 085</w:t>
            </w:r>
          </w:p>
        </w:tc>
      </w:tr>
      <w:tr w:rsidR="000E514E" w:rsidRPr="000E514E" w:rsidTr="000E514E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14E" w:rsidRPr="000E514E" w:rsidRDefault="000E514E" w:rsidP="000E514E">
            <w:pPr>
              <w:rPr>
                <w:sz w:val="22"/>
                <w:szCs w:val="22"/>
              </w:rPr>
            </w:pPr>
            <w:r w:rsidRPr="000E514E">
              <w:rPr>
                <w:sz w:val="22"/>
                <w:szCs w:val="22"/>
              </w:rPr>
              <w:t xml:space="preserve"> - Доход от рынка мощности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14E" w:rsidRPr="000E514E" w:rsidRDefault="000E514E" w:rsidP="000E514E">
            <w:pPr>
              <w:jc w:val="right"/>
              <w:rPr>
                <w:sz w:val="22"/>
                <w:szCs w:val="22"/>
              </w:rPr>
            </w:pPr>
            <w:r w:rsidRPr="000E514E">
              <w:rPr>
                <w:sz w:val="22"/>
                <w:szCs w:val="22"/>
              </w:rPr>
              <w:t>2 666 585</w:t>
            </w:r>
          </w:p>
        </w:tc>
      </w:tr>
      <w:tr w:rsidR="000E514E" w:rsidRPr="000E514E" w:rsidTr="000E514E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14E" w:rsidRPr="000E514E" w:rsidRDefault="000E514E" w:rsidP="000E514E">
            <w:pPr>
              <w:rPr>
                <w:sz w:val="22"/>
                <w:szCs w:val="22"/>
              </w:rPr>
            </w:pPr>
            <w:r w:rsidRPr="000E514E">
              <w:rPr>
                <w:sz w:val="22"/>
                <w:szCs w:val="22"/>
              </w:rPr>
              <w:t xml:space="preserve"> - Доход от реализации т/э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14E" w:rsidRPr="000E514E" w:rsidRDefault="000E514E" w:rsidP="000E514E">
            <w:pPr>
              <w:jc w:val="right"/>
              <w:rPr>
                <w:sz w:val="22"/>
                <w:szCs w:val="22"/>
              </w:rPr>
            </w:pPr>
            <w:r w:rsidRPr="000E514E">
              <w:rPr>
                <w:sz w:val="22"/>
                <w:szCs w:val="22"/>
              </w:rPr>
              <w:t>6 712 384</w:t>
            </w:r>
          </w:p>
        </w:tc>
      </w:tr>
      <w:tr w:rsidR="000E514E" w:rsidRPr="000E514E" w:rsidTr="000E514E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14E" w:rsidRPr="000E514E" w:rsidRDefault="000E514E" w:rsidP="000E514E">
            <w:pPr>
              <w:rPr>
                <w:sz w:val="22"/>
                <w:szCs w:val="22"/>
              </w:rPr>
            </w:pPr>
            <w:r w:rsidRPr="000E514E">
              <w:rPr>
                <w:sz w:val="22"/>
                <w:szCs w:val="22"/>
              </w:rPr>
              <w:t xml:space="preserve"> - Доход от побочной продукции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14E" w:rsidRPr="000E514E" w:rsidRDefault="000E514E" w:rsidP="000E514E">
            <w:pPr>
              <w:jc w:val="right"/>
              <w:rPr>
                <w:sz w:val="22"/>
                <w:szCs w:val="22"/>
              </w:rPr>
            </w:pPr>
            <w:r w:rsidRPr="000E514E">
              <w:rPr>
                <w:sz w:val="22"/>
                <w:szCs w:val="22"/>
              </w:rPr>
              <w:t>524 915</w:t>
            </w:r>
          </w:p>
        </w:tc>
      </w:tr>
      <w:tr w:rsidR="000E514E" w:rsidRPr="000E514E" w:rsidTr="000E514E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14E" w:rsidRPr="000E514E" w:rsidRDefault="000E514E" w:rsidP="000E514E">
            <w:pPr>
              <w:rPr>
                <w:sz w:val="22"/>
                <w:szCs w:val="22"/>
              </w:rPr>
            </w:pPr>
            <w:r w:rsidRPr="000E514E">
              <w:rPr>
                <w:sz w:val="22"/>
                <w:szCs w:val="22"/>
              </w:rPr>
              <w:t>- Дисбаланс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14E" w:rsidRPr="000E514E" w:rsidRDefault="000E514E" w:rsidP="000E514E">
            <w:pPr>
              <w:jc w:val="right"/>
              <w:rPr>
                <w:sz w:val="22"/>
                <w:szCs w:val="22"/>
              </w:rPr>
            </w:pPr>
            <w:r w:rsidRPr="000E514E">
              <w:rPr>
                <w:sz w:val="22"/>
                <w:szCs w:val="22"/>
              </w:rPr>
              <w:t>67 890</w:t>
            </w:r>
          </w:p>
        </w:tc>
      </w:tr>
      <w:tr w:rsidR="000E514E" w:rsidRPr="000E514E" w:rsidTr="000E514E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14E" w:rsidRPr="000E514E" w:rsidRDefault="000E514E" w:rsidP="000E514E">
            <w:pPr>
              <w:rPr>
                <w:sz w:val="22"/>
                <w:szCs w:val="22"/>
              </w:rPr>
            </w:pPr>
            <w:r w:rsidRPr="000E514E">
              <w:rPr>
                <w:sz w:val="22"/>
                <w:szCs w:val="22"/>
              </w:rPr>
              <w:t xml:space="preserve"> - От прочей реализации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14E" w:rsidRPr="000E514E" w:rsidRDefault="000E514E" w:rsidP="000E514E">
            <w:pPr>
              <w:jc w:val="right"/>
              <w:rPr>
                <w:sz w:val="22"/>
                <w:szCs w:val="22"/>
              </w:rPr>
            </w:pPr>
          </w:p>
        </w:tc>
      </w:tr>
      <w:tr w:rsidR="000E514E" w:rsidRPr="000E514E" w:rsidTr="000E514E">
        <w:trPr>
          <w:trHeight w:val="28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14E" w:rsidRPr="000E514E" w:rsidRDefault="000E514E" w:rsidP="000E514E">
            <w:pPr>
              <w:rPr>
                <w:b/>
                <w:bCs/>
                <w:sz w:val="22"/>
                <w:szCs w:val="22"/>
              </w:rPr>
            </w:pPr>
            <w:r w:rsidRPr="000E514E">
              <w:rPr>
                <w:b/>
                <w:bCs/>
                <w:sz w:val="22"/>
                <w:szCs w:val="22"/>
              </w:rPr>
              <w:t xml:space="preserve">Себестоимость товарной продукции, в </w:t>
            </w:r>
            <w:proofErr w:type="spellStart"/>
            <w:r w:rsidRPr="000E514E">
              <w:rPr>
                <w:b/>
                <w:bCs/>
                <w:sz w:val="22"/>
                <w:szCs w:val="22"/>
              </w:rPr>
              <w:t>т.ч</w:t>
            </w:r>
            <w:proofErr w:type="spellEnd"/>
            <w:r w:rsidRPr="000E514E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14E" w:rsidRPr="000E514E" w:rsidRDefault="000E514E" w:rsidP="000E514E">
            <w:pPr>
              <w:jc w:val="right"/>
              <w:rPr>
                <w:b/>
                <w:bCs/>
                <w:sz w:val="22"/>
                <w:szCs w:val="22"/>
              </w:rPr>
            </w:pPr>
            <w:r w:rsidRPr="000E514E">
              <w:rPr>
                <w:b/>
                <w:bCs/>
                <w:sz w:val="22"/>
                <w:szCs w:val="22"/>
              </w:rPr>
              <w:t>-22 292 192</w:t>
            </w:r>
          </w:p>
        </w:tc>
      </w:tr>
      <w:tr w:rsidR="000E514E" w:rsidRPr="000E514E" w:rsidTr="000E514E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14E" w:rsidRPr="000E514E" w:rsidRDefault="000E514E" w:rsidP="000E514E">
            <w:pPr>
              <w:rPr>
                <w:sz w:val="22"/>
                <w:szCs w:val="22"/>
              </w:rPr>
            </w:pPr>
            <w:r w:rsidRPr="000E514E">
              <w:rPr>
                <w:sz w:val="22"/>
                <w:szCs w:val="22"/>
              </w:rPr>
              <w:t xml:space="preserve"> - по электроэнергии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14E" w:rsidRPr="000E514E" w:rsidRDefault="000E514E" w:rsidP="000E514E">
            <w:pPr>
              <w:jc w:val="right"/>
              <w:rPr>
                <w:sz w:val="22"/>
                <w:szCs w:val="22"/>
              </w:rPr>
            </w:pPr>
            <w:r w:rsidRPr="000E514E">
              <w:rPr>
                <w:sz w:val="22"/>
                <w:szCs w:val="22"/>
              </w:rPr>
              <w:t>-14 751 891</w:t>
            </w:r>
          </w:p>
        </w:tc>
      </w:tr>
      <w:tr w:rsidR="000E514E" w:rsidRPr="000E514E" w:rsidTr="000E514E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14E" w:rsidRPr="000E514E" w:rsidRDefault="000E514E" w:rsidP="000E514E">
            <w:pPr>
              <w:rPr>
                <w:sz w:val="22"/>
                <w:szCs w:val="22"/>
              </w:rPr>
            </w:pPr>
            <w:r w:rsidRPr="000E514E">
              <w:rPr>
                <w:sz w:val="22"/>
                <w:szCs w:val="22"/>
              </w:rPr>
              <w:t xml:space="preserve"> - по </w:t>
            </w:r>
            <w:proofErr w:type="spellStart"/>
            <w:r w:rsidRPr="000E514E">
              <w:rPr>
                <w:sz w:val="22"/>
                <w:szCs w:val="22"/>
              </w:rPr>
              <w:t>теплоэнергии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14E" w:rsidRPr="000E514E" w:rsidRDefault="000E514E" w:rsidP="000E514E">
            <w:pPr>
              <w:jc w:val="right"/>
              <w:rPr>
                <w:sz w:val="22"/>
                <w:szCs w:val="22"/>
              </w:rPr>
            </w:pPr>
            <w:r w:rsidRPr="000E514E">
              <w:rPr>
                <w:sz w:val="22"/>
                <w:szCs w:val="22"/>
              </w:rPr>
              <w:t>-7 540 301</w:t>
            </w:r>
          </w:p>
        </w:tc>
      </w:tr>
      <w:tr w:rsidR="000E514E" w:rsidRPr="000E514E" w:rsidTr="000E514E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14E" w:rsidRPr="000E514E" w:rsidRDefault="000E514E" w:rsidP="000E514E">
            <w:pPr>
              <w:rPr>
                <w:sz w:val="22"/>
                <w:szCs w:val="22"/>
              </w:rPr>
            </w:pPr>
            <w:r w:rsidRPr="000E514E">
              <w:rPr>
                <w:sz w:val="22"/>
                <w:szCs w:val="22"/>
              </w:rPr>
              <w:t xml:space="preserve"> - прочей продукции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14E" w:rsidRPr="000E514E" w:rsidRDefault="000E514E" w:rsidP="000E514E">
            <w:pPr>
              <w:jc w:val="right"/>
              <w:rPr>
                <w:sz w:val="22"/>
                <w:szCs w:val="22"/>
              </w:rPr>
            </w:pPr>
          </w:p>
        </w:tc>
      </w:tr>
      <w:tr w:rsidR="000E514E" w:rsidRPr="000E514E" w:rsidTr="000E514E">
        <w:trPr>
          <w:trHeight w:val="28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14E" w:rsidRPr="000E514E" w:rsidRDefault="000E514E" w:rsidP="000E514E">
            <w:pPr>
              <w:rPr>
                <w:b/>
                <w:bCs/>
                <w:sz w:val="22"/>
                <w:szCs w:val="22"/>
              </w:rPr>
            </w:pPr>
            <w:r w:rsidRPr="000E514E">
              <w:rPr>
                <w:b/>
                <w:bCs/>
                <w:sz w:val="22"/>
                <w:szCs w:val="22"/>
              </w:rPr>
              <w:t>Расходы периода (адм. расходы, расходы по реализации)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14E" w:rsidRPr="000E514E" w:rsidRDefault="000E514E" w:rsidP="000E514E">
            <w:pPr>
              <w:jc w:val="right"/>
              <w:rPr>
                <w:b/>
                <w:bCs/>
                <w:sz w:val="22"/>
                <w:szCs w:val="22"/>
              </w:rPr>
            </w:pPr>
            <w:r w:rsidRPr="000E514E">
              <w:rPr>
                <w:b/>
                <w:bCs/>
                <w:sz w:val="22"/>
                <w:szCs w:val="22"/>
              </w:rPr>
              <w:t>-1 902 228</w:t>
            </w:r>
          </w:p>
        </w:tc>
      </w:tr>
      <w:tr w:rsidR="000E514E" w:rsidRPr="000E514E" w:rsidTr="000E514E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14E" w:rsidRPr="000E514E" w:rsidRDefault="000E514E" w:rsidP="000E514E">
            <w:pPr>
              <w:rPr>
                <w:sz w:val="22"/>
                <w:szCs w:val="22"/>
              </w:rPr>
            </w:pPr>
            <w:r w:rsidRPr="000E514E">
              <w:rPr>
                <w:sz w:val="22"/>
                <w:szCs w:val="22"/>
              </w:rPr>
              <w:t>Курсовая разница (убыток)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14E" w:rsidRPr="000E514E" w:rsidRDefault="000E514E" w:rsidP="000E514E">
            <w:pPr>
              <w:jc w:val="right"/>
              <w:rPr>
                <w:sz w:val="22"/>
                <w:szCs w:val="22"/>
              </w:rPr>
            </w:pPr>
            <w:r w:rsidRPr="000E514E">
              <w:rPr>
                <w:sz w:val="22"/>
                <w:szCs w:val="22"/>
              </w:rPr>
              <w:t>-1 307</w:t>
            </w:r>
          </w:p>
        </w:tc>
      </w:tr>
      <w:tr w:rsidR="000E514E" w:rsidRPr="000E514E" w:rsidTr="000E514E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14E" w:rsidRPr="000E514E" w:rsidRDefault="000E514E" w:rsidP="000E514E">
            <w:pPr>
              <w:rPr>
                <w:sz w:val="22"/>
                <w:szCs w:val="22"/>
              </w:rPr>
            </w:pPr>
            <w:r w:rsidRPr="000E514E">
              <w:rPr>
                <w:sz w:val="22"/>
                <w:szCs w:val="22"/>
              </w:rPr>
              <w:t>Финансовые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14E" w:rsidRPr="000E514E" w:rsidRDefault="000E514E" w:rsidP="000E514E">
            <w:pPr>
              <w:jc w:val="right"/>
              <w:rPr>
                <w:sz w:val="22"/>
                <w:szCs w:val="22"/>
              </w:rPr>
            </w:pPr>
            <w:r w:rsidRPr="000E514E">
              <w:rPr>
                <w:sz w:val="22"/>
                <w:szCs w:val="22"/>
              </w:rPr>
              <w:t>-13 474 811</w:t>
            </w:r>
          </w:p>
        </w:tc>
      </w:tr>
      <w:tr w:rsidR="000E514E" w:rsidRPr="000E514E" w:rsidTr="000E514E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14E" w:rsidRPr="000E514E" w:rsidRDefault="000E514E" w:rsidP="000E514E">
            <w:pPr>
              <w:rPr>
                <w:sz w:val="22"/>
                <w:szCs w:val="22"/>
              </w:rPr>
            </w:pPr>
            <w:r w:rsidRPr="000E514E">
              <w:rPr>
                <w:sz w:val="22"/>
                <w:szCs w:val="22"/>
              </w:rPr>
              <w:t>Результат от неосновной деятельности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14E" w:rsidRPr="000E514E" w:rsidRDefault="000E514E" w:rsidP="000E514E">
            <w:pPr>
              <w:jc w:val="right"/>
              <w:rPr>
                <w:sz w:val="22"/>
                <w:szCs w:val="22"/>
              </w:rPr>
            </w:pPr>
            <w:r w:rsidRPr="000E514E">
              <w:rPr>
                <w:sz w:val="22"/>
                <w:szCs w:val="22"/>
              </w:rPr>
              <w:t>370 893</w:t>
            </w:r>
          </w:p>
        </w:tc>
      </w:tr>
      <w:tr w:rsidR="000E514E" w:rsidRPr="000E514E" w:rsidTr="000E514E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14E" w:rsidRPr="000E514E" w:rsidRDefault="000E514E" w:rsidP="000E514E">
            <w:pPr>
              <w:rPr>
                <w:sz w:val="22"/>
                <w:szCs w:val="22"/>
              </w:rPr>
            </w:pPr>
            <w:r w:rsidRPr="000E514E">
              <w:rPr>
                <w:sz w:val="22"/>
                <w:szCs w:val="22"/>
              </w:rPr>
              <w:t>Расходы по КПН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14E" w:rsidRPr="000E514E" w:rsidRDefault="000E514E" w:rsidP="000E514E">
            <w:pPr>
              <w:jc w:val="right"/>
              <w:rPr>
                <w:sz w:val="22"/>
                <w:szCs w:val="22"/>
              </w:rPr>
            </w:pPr>
            <w:r w:rsidRPr="000E514E">
              <w:rPr>
                <w:sz w:val="22"/>
                <w:szCs w:val="22"/>
              </w:rPr>
              <w:t>-93 692</w:t>
            </w:r>
          </w:p>
        </w:tc>
      </w:tr>
      <w:tr w:rsidR="000E514E" w:rsidRPr="000E514E" w:rsidTr="000E514E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14E" w:rsidRPr="000E514E" w:rsidRDefault="000E514E" w:rsidP="000E514E">
            <w:pPr>
              <w:rPr>
                <w:b/>
                <w:bCs/>
                <w:sz w:val="22"/>
                <w:szCs w:val="22"/>
              </w:rPr>
            </w:pPr>
            <w:r w:rsidRPr="000E514E">
              <w:rPr>
                <w:b/>
                <w:bCs/>
                <w:sz w:val="22"/>
                <w:szCs w:val="22"/>
              </w:rPr>
              <w:t>Прибыль +</w:t>
            </w:r>
            <w:proofErr w:type="gramStart"/>
            <w:r w:rsidRPr="000E514E">
              <w:rPr>
                <w:b/>
                <w:bCs/>
                <w:sz w:val="22"/>
                <w:szCs w:val="22"/>
              </w:rPr>
              <w:t>,  убыток</w:t>
            </w:r>
            <w:proofErr w:type="gramEnd"/>
            <w:r w:rsidRPr="000E514E">
              <w:rPr>
                <w:b/>
                <w:bCs/>
                <w:sz w:val="22"/>
                <w:szCs w:val="22"/>
              </w:rPr>
              <w:t xml:space="preserve"> 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14E" w:rsidRPr="000E514E" w:rsidRDefault="000E514E" w:rsidP="000E514E">
            <w:pPr>
              <w:jc w:val="right"/>
              <w:rPr>
                <w:b/>
                <w:bCs/>
                <w:sz w:val="22"/>
                <w:szCs w:val="22"/>
              </w:rPr>
            </w:pPr>
            <w:r w:rsidRPr="000E514E">
              <w:rPr>
                <w:b/>
                <w:bCs/>
                <w:sz w:val="22"/>
                <w:szCs w:val="22"/>
              </w:rPr>
              <w:t>-180 479</w:t>
            </w:r>
          </w:p>
        </w:tc>
      </w:tr>
    </w:tbl>
    <w:p w:rsidR="00243177" w:rsidRDefault="00243177" w:rsidP="00243177">
      <w:pPr>
        <w:jc w:val="both"/>
        <w:rPr>
          <w:sz w:val="24"/>
          <w:szCs w:val="24"/>
        </w:rPr>
      </w:pPr>
    </w:p>
    <w:p w:rsidR="000E514E" w:rsidRDefault="000E514E" w:rsidP="00243177">
      <w:pPr>
        <w:jc w:val="both"/>
        <w:rPr>
          <w:sz w:val="24"/>
          <w:szCs w:val="24"/>
        </w:rPr>
      </w:pPr>
    </w:p>
    <w:p w:rsidR="002A47DF" w:rsidRPr="00ED65DE" w:rsidRDefault="001E7771" w:rsidP="00D94817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rStyle w:val="s0"/>
          <w:b/>
          <w:sz w:val="24"/>
          <w:szCs w:val="24"/>
        </w:rPr>
        <w:t xml:space="preserve"> </w:t>
      </w:r>
      <w:r w:rsidR="00ED65DE" w:rsidRPr="00ED65DE">
        <w:rPr>
          <w:rStyle w:val="s0"/>
          <w:b/>
          <w:sz w:val="24"/>
          <w:szCs w:val="24"/>
        </w:rPr>
        <w:t>Об объемах</w:t>
      </w:r>
      <w:r w:rsidR="00ED65DE">
        <w:rPr>
          <w:rStyle w:val="s0"/>
          <w:b/>
          <w:sz w:val="24"/>
          <w:szCs w:val="24"/>
        </w:rPr>
        <w:t xml:space="preserve"> предоставленных регулируемых услуг (товаров, работ) за отчетный период</w:t>
      </w:r>
    </w:p>
    <w:p w:rsidR="002A47DF" w:rsidRDefault="002A47DF" w:rsidP="00243177">
      <w:pPr>
        <w:jc w:val="both"/>
        <w:rPr>
          <w:sz w:val="24"/>
          <w:szCs w:val="24"/>
        </w:rPr>
      </w:pPr>
    </w:p>
    <w:p w:rsidR="0026369B" w:rsidRDefault="001232FA" w:rsidP="00D94817">
      <w:pPr>
        <w:ind w:firstLine="709"/>
        <w:rPr>
          <w:rStyle w:val="s0"/>
          <w:sz w:val="24"/>
          <w:szCs w:val="24"/>
        </w:rPr>
      </w:pPr>
      <w:r w:rsidRPr="00D5098B">
        <w:rPr>
          <w:rStyle w:val="s0"/>
          <w:sz w:val="24"/>
          <w:szCs w:val="24"/>
        </w:rPr>
        <w:t xml:space="preserve">Реализация тепловой энергии по АО "ПАВЛОДАРЭНЕРГО" за </w:t>
      </w:r>
      <w:r w:rsidR="00A622CF">
        <w:rPr>
          <w:rStyle w:val="s0"/>
          <w:sz w:val="24"/>
          <w:szCs w:val="24"/>
        </w:rPr>
        <w:t xml:space="preserve">1 полугодие </w:t>
      </w:r>
      <w:r w:rsidRPr="00D5098B">
        <w:rPr>
          <w:rStyle w:val="s0"/>
          <w:sz w:val="24"/>
          <w:szCs w:val="24"/>
        </w:rPr>
        <w:t>20</w:t>
      </w:r>
      <w:r w:rsidR="007B7660">
        <w:rPr>
          <w:rStyle w:val="s0"/>
          <w:sz w:val="24"/>
          <w:szCs w:val="24"/>
        </w:rPr>
        <w:t>2</w:t>
      </w:r>
      <w:r w:rsidR="000E514E">
        <w:rPr>
          <w:rStyle w:val="s0"/>
          <w:sz w:val="24"/>
          <w:szCs w:val="24"/>
        </w:rPr>
        <w:t>4</w:t>
      </w:r>
      <w:r w:rsidRPr="00D5098B">
        <w:rPr>
          <w:rStyle w:val="s0"/>
          <w:sz w:val="24"/>
          <w:szCs w:val="24"/>
        </w:rPr>
        <w:t xml:space="preserve"> год</w:t>
      </w:r>
      <w:r w:rsidR="00A622CF">
        <w:rPr>
          <w:rStyle w:val="s0"/>
          <w:sz w:val="24"/>
          <w:szCs w:val="24"/>
        </w:rPr>
        <w:t>а</w:t>
      </w:r>
    </w:p>
    <w:p w:rsidR="00ED65DE" w:rsidRPr="00D5098B" w:rsidRDefault="00ED65DE" w:rsidP="00A5607F">
      <w:pPr>
        <w:ind w:firstLine="709"/>
        <w:jc w:val="both"/>
        <w:rPr>
          <w:rStyle w:val="s0"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701"/>
        <w:gridCol w:w="2126"/>
        <w:gridCol w:w="1134"/>
        <w:gridCol w:w="1134"/>
      </w:tblGrid>
      <w:tr w:rsidR="00093BD2" w:rsidRPr="00093BD2" w:rsidTr="00093BD2">
        <w:trPr>
          <w:trHeight w:val="93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D2" w:rsidRPr="00093BD2" w:rsidRDefault="00093BD2" w:rsidP="00093BD2">
            <w:pPr>
              <w:jc w:val="center"/>
              <w:rPr>
                <w:b/>
                <w:bCs/>
                <w:color w:val="auto"/>
              </w:rPr>
            </w:pPr>
            <w:r w:rsidRPr="00093BD2">
              <w:rPr>
                <w:b/>
                <w:bCs/>
                <w:color w:val="auto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D2" w:rsidRPr="00093BD2" w:rsidRDefault="00093BD2" w:rsidP="00093BD2">
            <w:pPr>
              <w:jc w:val="center"/>
              <w:rPr>
                <w:b/>
                <w:bCs/>
                <w:color w:val="auto"/>
              </w:rPr>
            </w:pPr>
            <w:proofErr w:type="spellStart"/>
            <w:r w:rsidRPr="00093BD2">
              <w:rPr>
                <w:b/>
                <w:bCs/>
                <w:color w:val="auto"/>
              </w:rPr>
              <w:t>Ед.изм</w:t>
            </w:r>
            <w:proofErr w:type="spellEnd"/>
            <w:r w:rsidRPr="00093BD2">
              <w:rPr>
                <w:b/>
                <w:bCs/>
                <w:color w:val="auto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D2" w:rsidRPr="00093BD2" w:rsidRDefault="00093BD2" w:rsidP="00093BD2">
            <w:pPr>
              <w:jc w:val="center"/>
              <w:rPr>
                <w:b/>
                <w:bCs/>
                <w:color w:val="auto"/>
              </w:rPr>
            </w:pPr>
            <w:r w:rsidRPr="00093BD2">
              <w:rPr>
                <w:b/>
                <w:bCs/>
                <w:color w:val="auto"/>
              </w:rPr>
              <w:t>Предусмотрено в утвержденной тарифной смете на 2024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D2" w:rsidRPr="00093BD2" w:rsidRDefault="00093BD2" w:rsidP="00093BD2">
            <w:pPr>
              <w:jc w:val="center"/>
              <w:rPr>
                <w:b/>
                <w:bCs/>
                <w:color w:val="auto"/>
              </w:rPr>
            </w:pPr>
            <w:r w:rsidRPr="00093BD2">
              <w:rPr>
                <w:b/>
                <w:bCs/>
                <w:color w:val="auto"/>
              </w:rPr>
              <w:t xml:space="preserve">Фактически сложившиеся показатели тарифной сметы за 1 полугодие 2024 год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BD2" w:rsidRPr="00093BD2" w:rsidRDefault="00093BD2" w:rsidP="00093BD2">
            <w:pPr>
              <w:jc w:val="center"/>
              <w:rPr>
                <w:b/>
                <w:bCs/>
                <w:color w:val="auto"/>
              </w:rPr>
            </w:pPr>
            <w:r w:rsidRPr="00093BD2">
              <w:rPr>
                <w:b/>
                <w:bCs/>
                <w:color w:val="auto"/>
              </w:rPr>
              <w:t>Выполнение</w:t>
            </w:r>
          </w:p>
        </w:tc>
      </w:tr>
      <w:tr w:rsidR="00093BD2" w:rsidRPr="00093BD2" w:rsidTr="00093BD2">
        <w:trPr>
          <w:trHeight w:val="64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D2" w:rsidRPr="00093BD2" w:rsidRDefault="00093BD2" w:rsidP="00093BD2">
            <w:pPr>
              <w:rPr>
                <w:b/>
                <w:bCs/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D2" w:rsidRPr="00093BD2" w:rsidRDefault="00093BD2" w:rsidP="00093BD2">
            <w:pPr>
              <w:rPr>
                <w:b/>
                <w:bCs/>
                <w:color w:val="aut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D2" w:rsidRPr="00093BD2" w:rsidRDefault="00093BD2" w:rsidP="00093BD2">
            <w:pPr>
              <w:rPr>
                <w:b/>
                <w:bCs/>
                <w:color w:val="auto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D2" w:rsidRPr="00093BD2" w:rsidRDefault="00093BD2" w:rsidP="00093BD2">
            <w:pPr>
              <w:rPr>
                <w:b/>
                <w:bCs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D2" w:rsidRPr="00093BD2" w:rsidRDefault="00093BD2" w:rsidP="00093BD2">
            <w:pPr>
              <w:jc w:val="center"/>
              <w:rPr>
                <w:b/>
                <w:bCs/>
                <w:color w:val="auto"/>
              </w:rPr>
            </w:pPr>
            <w:r w:rsidRPr="00093BD2">
              <w:rPr>
                <w:b/>
                <w:bCs/>
                <w:color w:val="auto"/>
              </w:rPr>
              <w:t>тыс. 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D2" w:rsidRPr="00093BD2" w:rsidRDefault="00093BD2" w:rsidP="00093BD2">
            <w:pPr>
              <w:jc w:val="center"/>
              <w:rPr>
                <w:b/>
                <w:bCs/>
                <w:color w:val="auto"/>
              </w:rPr>
            </w:pPr>
            <w:r w:rsidRPr="00093BD2">
              <w:rPr>
                <w:b/>
                <w:bCs/>
                <w:color w:val="auto"/>
              </w:rPr>
              <w:t>%</w:t>
            </w:r>
          </w:p>
        </w:tc>
      </w:tr>
      <w:tr w:rsidR="00093BD2" w:rsidRPr="00093BD2" w:rsidTr="00093BD2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D2" w:rsidRPr="00093BD2" w:rsidRDefault="00093BD2" w:rsidP="00093BD2">
            <w:pPr>
              <w:rPr>
                <w:b/>
                <w:bCs/>
                <w:color w:val="auto"/>
              </w:rPr>
            </w:pPr>
            <w:r w:rsidRPr="00093BD2">
              <w:rPr>
                <w:b/>
                <w:bCs/>
                <w:color w:val="auto"/>
              </w:rPr>
              <w:t>АО "ПАВЛОДАРЭНЕРГО",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D2" w:rsidRPr="00093BD2" w:rsidRDefault="00093BD2" w:rsidP="00093BD2">
            <w:pPr>
              <w:rPr>
                <w:b/>
                <w:bCs/>
                <w:color w:val="auto"/>
              </w:rPr>
            </w:pPr>
            <w:r w:rsidRPr="00093BD2">
              <w:rPr>
                <w:b/>
                <w:bCs/>
                <w:color w:val="auto"/>
              </w:rPr>
              <w:t>тыс. 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D2" w:rsidRPr="00093BD2" w:rsidRDefault="00093BD2" w:rsidP="00093BD2">
            <w:pPr>
              <w:jc w:val="right"/>
              <w:rPr>
                <w:b/>
                <w:bCs/>
                <w:color w:val="auto"/>
              </w:rPr>
            </w:pPr>
            <w:r w:rsidRPr="00093BD2">
              <w:rPr>
                <w:b/>
                <w:bCs/>
                <w:color w:val="auto"/>
              </w:rPr>
              <w:t>3 118,953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D2" w:rsidRPr="00093BD2" w:rsidRDefault="00093BD2" w:rsidP="00093BD2">
            <w:pPr>
              <w:jc w:val="right"/>
              <w:rPr>
                <w:b/>
                <w:bCs/>
                <w:color w:val="auto"/>
              </w:rPr>
            </w:pPr>
            <w:r w:rsidRPr="00093BD2">
              <w:rPr>
                <w:b/>
                <w:bCs/>
                <w:color w:val="auto"/>
              </w:rPr>
              <w:t>1 688,967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D2" w:rsidRPr="00093BD2" w:rsidRDefault="00093BD2" w:rsidP="00093BD2">
            <w:pPr>
              <w:jc w:val="right"/>
              <w:rPr>
                <w:b/>
                <w:bCs/>
                <w:color w:val="auto"/>
              </w:rPr>
            </w:pPr>
            <w:r w:rsidRPr="00093BD2">
              <w:rPr>
                <w:b/>
                <w:bCs/>
                <w:color w:val="auto"/>
              </w:rPr>
              <w:t>1 429,986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D2" w:rsidRPr="00093BD2" w:rsidRDefault="00093BD2" w:rsidP="00093BD2">
            <w:pPr>
              <w:jc w:val="right"/>
              <w:rPr>
                <w:b/>
                <w:bCs/>
                <w:color w:val="auto"/>
              </w:rPr>
            </w:pPr>
            <w:r w:rsidRPr="00093BD2">
              <w:rPr>
                <w:b/>
                <w:bCs/>
                <w:color w:val="auto"/>
              </w:rPr>
              <w:t>54%</w:t>
            </w:r>
          </w:p>
        </w:tc>
      </w:tr>
      <w:tr w:rsidR="00093BD2" w:rsidRPr="00093BD2" w:rsidTr="00093BD2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D2" w:rsidRPr="00093BD2" w:rsidRDefault="00093BD2" w:rsidP="00093BD2">
            <w:pPr>
              <w:rPr>
                <w:color w:val="auto"/>
              </w:rPr>
            </w:pPr>
            <w:r w:rsidRPr="00093BD2">
              <w:rPr>
                <w:color w:val="auto"/>
              </w:rPr>
              <w:t xml:space="preserve">Пар 16 </w:t>
            </w:r>
            <w:proofErr w:type="spellStart"/>
            <w:r w:rsidRPr="00093BD2">
              <w:rPr>
                <w:color w:val="auto"/>
              </w:rPr>
              <w:t>ата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D2" w:rsidRPr="00093BD2" w:rsidRDefault="00093BD2" w:rsidP="00093BD2">
            <w:pPr>
              <w:jc w:val="center"/>
              <w:rPr>
                <w:color w:val="auto"/>
              </w:rPr>
            </w:pPr>
            <w:r w:rsidRPr="00093BD2">
              <w:rPr>
                <w:color w:val="auto"/>
              </w:rPr>
              <w:t xml:space="preserve"> -//-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D2" w:rsidRPr="00093BD2" w:rsidRDefault="00093BD2" w:rsidP="00093BD2">
            <w:pPr>
              <w:jc w:val="right"/>
              <w:rPr>
                <w:color w:val="auto"/>
              </w:rPr>
            </w:pPr>
            <w:r w:rsidRPr="00093BD2">
              <w:rPr>
                <w:color w:val="auto"/>
              </w:rPr>
              <w:t>898,428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D2" w:rsidRPr="00093BD2" w:rsidRDefault="00093BD2" w:rsidP="00093BD2">
            <w:pPr>
              <w:jc w:val="right"/>
              <w:rPr>
                <w:color w:val="auto"/>
              </w:rPr>
            </w:pPr>
            <w:r w:rsidRPr="00093BD2">
              <w:rPr>
                <w:color w:val="auto"/>
              </w:rPr>
              <w:t>398,917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D2" w:rsidRPr="00093BD2" w:rsidRDefault="00093BD2" w:rsidP="00093BD2">
            <w:pPr>
              <w:jc w:val="right"/>
              <w:rPr>
                <w:color w:val="auto"/>
              </w:rPr>
            </w:pPr>
            <w:r w:rsidRPr="00093BD2">
              <w:rPr>
                <w:color w:val="auto"/>
              </w:rPr>
              <w:t>499,511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D2" w:rsidRPr="00093BD2" w:rsidRDefault="00093BD2" w:rsidP="00093BD2">
            <w:pPr>
              <w:jc w:val="right"/>
              <w:rPr>
                <w:color w:val="auto"/>
              </w:rPr>
            </w:pPr>
            <w:r w:rsidRPr="00093BD2">
              <w:rPr>
                <w:color w:val="auto"/>
              </w:rPr>
              <w:t>44%</w:t>
            </w:r>
          </w:p>
        </w:tc>
      </w:tr>
      <w:tr w:rsidR="00093BD2" w:rsidRPr="00093BD2" w:rsidTr="00093BD2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D2" w:rsidRPr="00093BD2" w:rsidRDefault="00093BD2" w:rsidP="00093BD2">
            <w:pPr>
              <w:rPr>
                <w:color w:val="auto"/>
              </w:rPr>
            </w:pPr>
            <w:r w:rsidRPr="00093BD2">
              <w:rPr>
                <w:color w:val="auto"/>
              </w:rPr>
              <w:t xml:space="preserve">Пар 40 </w:t>
            </w:r>
            <w:proofErr w:type="spellStart"/>
            <w:r w:rsidRPr="00093BD2">
              <w:rPr>
                <w:color w:val="auto"/>
              </w:rPr>
              <w:t>ата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D2" w:rsidRPr="00093BD2" w:rsidRDefault="00093BD2" w:rsidP="00093BD2">
            <w:pPr>
              <w:jc w:val="center"/>
              <w:rPr>
                <w:color w:val="auto"/>
              </w:rPr>
            </w:pPr>
            <w:r w:rsidRPr="00093BD2">
              <w:rPr>
                <w:color w:val="auto"/>
              </w:rPr>
              <w:t xml:space="preserve"> -//-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D2" w:rsidRPr="00093BD2" w:rsidRDefault="00093BD2" w:rsidP="00093BD2">
            <w:pPr>
              <w:jc w:val="right"/>
              <w:rPr>
                <w:color w:val="auto"/>
              </w:rPr>
            </w:pPr>
            <w:r w:rsidRPr="00093BD2">
              <w:rPr>
                <w:color w:val="auto"/>
              </w:rPr>
              <w:t>205,631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D2" w:rsidRPr="00093BD2" w:rsidRDefault="00093BD2" w:rsidP="00093BD2">
            <w:pPr>
              <w:jc w:val="right"/>
              <w:rPr>
                <w:color w:val="auto"/>
              </w:rPr>
            </w:pPr>
            <w:r w:rsidRPr="00093BD2">
              <w:rPr>
                <w:color w:val="auto"/>
              </w:rPr>
              <w:t>91,404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D2" w:rsidRPr="00093BD2" w:rsidRDefault="00093BD2" w:rsidP="00093BD2">
            <w:pPr>
              <w:jc w:val="right"/>
              <w:rPr>
                <w:color w:val="auto"/>
              </w:rPr>
            </w:pPr>
            <w:r w:rsidRPr="00093BD2">
              <w:rPr>
                <w:color w:val="auto"/>
              </w:rPr>
              <w:t>114,227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D2" w:rsidRPr="00093BD2" w:rsidRDefault="00093BD2" w:rsidP="00093BD2">
            <w:pPr>
              <w:jc w:val="right"/>
              <w:rPr>
                <w:color w:val="auto"/>
              </w:rPr>
            </w:pPr>
            <w:r w:rsidRPr="00093BD2">
              <w:rPr>
                <w:color w:val="auto"/>
              </w:rPr>
              <w:t>44%</w:t>
            </w:r>
          </w:p>
        </w:tc>
      </w:tr>
      <w:tr w:rsidR="00093BD2" w:rsidRPr="00093BD2" w:rsidTr="00093BD2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D2" w:rsidRPr="00093BD2" w:rsidRDefault="00093BD2" w:rsidP="00093BD2">
            <w:pPr>
              <w:rPr>
                <w:color w:val="auto"/>
              </w:rPr>
            </w:pPr>
            <w:r w:rsidRPr="00093BD2">
              <w:rPr>
                <w:color w:val="auto"/>
              </w:rPr>
              <w:t>Горячая 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D2" w:rsidRPr="00093BD2" w:rsidRDefault="00093BD2" w:rsidP="00093BD2">
            <w:pPr>
              <w:jc w:val="center"/>
              <w:rPr>
                <w:color w:val="auto"/>
              </w:rPr>
            </w:pPr>
            <w:r w:rsidRPr="00093BD2">
              <w:rPr>
                <w:color w:val="auto"/>
              </w:rPr>
              <w:t xml:space="preserve"> -//-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D2" w:rsidRPr="00093BD2" w:rsidRDefault="00093BD2" w:rsidP="00093BD2">
            <w:pPr>
              <w:jc w:val="right"/>
              <w:rPr>
                <w:color w:val="auto"/>
              </w:rPr>
            </w:pPr>
            <w:r w:rsidRPr="00093BD2">
              <w:rPr>
                <w:color w:val="auto"/>
              </w:rPr>
              <w:t>2 014,894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D2" w:rsidRPr="00093BD2" w:rsidRDefault="00093BD2" w:rsidP="00093BD2">
            <w:pPr>
              <w:jc w:val="right"/>
              <w:rPr>
                <w:color w:val="auto"/>
              </w:rPr>
            </w:pPr>
            <w:r w:rsidRPr="00093BD2">
              <w:rPr>
                <w:color w:val="auto"/>
              </w:rPr>
              <w:t>1 198,646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D2" w:rsidRPr="00093BD2" w:rsidRDefault="00093BD2" w:rsidP="00093BD2">
            <w:pPr>
              <w:jc w:val="right"/>
              <w:rPr>
                <w:color w:val="auto"/>
              </w:rPr>
            </w:pPr>
            <w:r w:rsidRPr="00093BD2">
              <w:rPr>
                <w:color w:val="auto"/>
              </w:rPr>
              <w:t>816,248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D2" w:rsidRPr="00093BD2" w:rsidRDefault="00093BD2" w:rsidP="00093BD2">
            <w:pPr>
              <w:jc w:val="right"/>
              <w:rPr>
                <w:color w:val="auto"/>
              </w:rPr>
            </w:pPr>
            <w:r w:rsidRPr="00093BD2">
              <w:rPr>
                <w:color w:val="auto"/>
              </w:rPr>
              <w:t>59%</w:t>
            </w:r>
          </w:p>
        </w:tc>
      </w:tr>
    </w:tbl>
    <w:p w:rsidR="00ED65DE" w:rsidRDefault="00ED65DE" w:rsidP="000C6B43">
      <w:pPr>
        <w:ind w:left="709"/>
        <w:jc w:val="both"/>
        <w:rPr>
          <w:sz w:val="24"/>
          <w:szCs w:val="24"/>
        </w:rPr>
      </w:pPr>
    </w:p>
    <w:p w:rsidR="000C6B43" w:rsidRDefault="000C6B43" w:rsidP="000C6B43">
      <w:pPr>
        <w:ind w:left="709"/>
        <w:jc w:val="both"/>
        <w:rPr>
          <w:sz w:val="24"/>
          <w:szCs w:val="24"/>
        </w:rPr>
      </w:pPr>
    </w:p>
    <w:p w:rsidR="00ED65DE" w:rsidRPr="00ED65DE" w:rsidRDefault="001E7771" w:rsidP="001E7771">
      <w:pPr>
        <w:pStyle w:val="a3"/>
        <w:numPr>
          <w:ilvl w:val="0"/>
          <w:numId w:val="4"/>
        </w:numPr>
        <w:ind w:hanging="21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D65DE" w:rsidRPr="00ED65DE">
        <w:rPr>
          <w:b/>
          <w:sz w:val="24"/>
          <w:szCs w:val="24"/>
        </w:rPr>
        <w:t>О проводимой работе с потребителями регулируемых услуг</w:t>
      </w:r>
      <w:r w:rsidR="00ED65DE">
        <w:rPr>
          <w:b/>
          <w:sz w:val="24"/>
          <w:szCs w:val="24"/>
        </w:rPr>
        <w:t xml:space="preserve"> (товаров, работ)</w:t>
      </w:r>
    </w:p>
    <w:p w:rsidR="00ED65DE" w:rsidRDefault="00ED65DE" w:rsidP="00237671">
      <w:pPr>
        <w:ind w:firstLine="709"/>
        <w:jc w:val="both"/>
        <w:rPr>
          <w:sz w:val="24"/>
          <w:szCs w:val="24"/>
        </w:rPr>
      </w:pPr>
    </w:p>
    <w:p w:rsidR="00243177" w:rsidRPr="006E4BF8" w:rsidRDefault="003F52BF" w:rsidP="00237671">
      <w:pPr>
        <w:ind w:firstLine="709"/>
        <w:jc w:val="both"/>
        <w:rPr>
          <w:color w:val="auto"/>
          <w:sz w:val="24"/>
          <w:szCs w:val="24"/>
        </w:rPr>
      </w:pPr>
      <w:r w:rsidRPr="003F52BF">
        <w:rPr>
          <w:sz w:val="24"/>
          <w:szCs w:val="24"/>
        </w:rPr>
        <w:t xml:space="preserve">Ежегодно с </w:t>
      </w:r>
      <w:r w:rsidRPr="006E4BF8">
        <w:rPr>
          <w:color w:val="auto"/>
          <w:sz w:val="24"/>
          <w:szCs w:val="24"/>
        </w:rPr>
        <w:t xml:space="preserve">потребителями заключаются договора на поставку тепловой энергии согласно заявленных объемов. По условиям договора ежемесячно с потребителями подписываются акты на поставку тепловой энергии. </w:t>
      </w:r>
      <w:r w:rsidR="00A622CF" w:rsidRPr="006E4BF8">
        <w:rPr>
          <w:color w:val="auto"/>
          <w:sz w:val="24"/>
          <w:szCs w:val="24"/>
        </w:rPr>
        <w:t xml:space="preserve">За 1 полугодие </w:t>
      </w:r>
      <w:r w:rsidRPr="006E4BF8">
        <w:rPr>
          <w:color w:val="auto"/>
          <w:sz w:val="24"/>
          <w:szCs w:val="24"/>
        </w:rPr>
        <w:t>20</w:t>
      </w:r>
      <w:r w:rsidR="007B7660">
        <w:rPr>
          <w:color w:val="auto"/>
          <w:sz w:val="24"/>
          <w:szCs w:val="24"/>
        </w:rPr>
        <w:t>2</w:t>
      </w:r>
      <w:r w:rsidR="00093BD2">
        <w:rPr>
          <w:color w:val="auto"/>
          <w:sz w:val="24"/>
          <w:szCs w:val="24"/>
        </w:rPr>
        <w:t>4</w:t>
      </w:r>
      <w:r w:rsidR="00A622CF" w:rsidRPr="006E4BF8">
        <w:rPr>
          <w:color w:val="auto"/>
          <w:sz w:val="24"/>
          <w:szCs w:val="24"/>
        </w:rPr>
        <w:t xml:space="preserve"> года</w:t>
      </w:r>
      <w:r w:rsidRPr="006E4BF8">
        <w:rPr>
          <w:color w:val="auto"/>
          <w:sz w:val="24"/>
          <w:szCs w:val="24"/>
        </w:rPr>
        <w:t xml:space="preserve"> претензий со стороны потребителей тепловой энергии по качеству и количеству не было.</w:t>
      </w:r>
    </w:p>
    <w:p w:rsidR="00810EE0" w:rsidRDefault="00810EE0" w:rsidP="00B42846">
      <w:pPr>
        <w:pStyle w:val="a6"/>
        <w:spacing w:line="240" w:lineRule="auto"/>
        <w:jc w:val="left"/>
        <w:rPr>
          <w:rStyle w:val="s0"/>
          <w:color w:val="FF0000"/>
          <w:sz w:val="24"/>
          <w:szCs w:val="24"/>
        </w:rPr>
        <w:sectPr w:rsidR="00810EE0" w:rsidSect="000C6B4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D65DE" w:rsidRPr="00726FA6" w:rsidRDefault="00ED65DE" w:rsidP="00ED65DE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ED65DE">
        <w:rPr>
          <w:b/>
          <w:sz w:val="24"/>
          <w:szCs w:val="24"/>
        </w:rPr>
        <w:lastRenderedPageBreak/>
        <w:t xml:space="preserve"> </w:t>
      </w:r>
      <w:r w:rsidR="00810EE0" w:rsidRPr="00726FA6">
        <w:rPr>
          <w:b/>
          <w:sz w:val="24"/>
          <w:szCs w:val="24"/>
        </w:rPr>
        <w:t xml:space="preserve">О </w:t>
      </w:r>
      <w:r w:rsidRPr="00726FA6">
        <w:rPr>
          <w:b/>
          <w:sz w:val="24"/>
          <w:szCs w:val="24"/>
        </w:rPr>
        <w:t>постатейном исполнении утвержденных ведомством уполномоченного органа тарифных смет за отчетный период</w:t>
      </w:r>
    </w:p>
    <w:p w:rsidR="00C0207E" w:rsidRPr="00726FA6" w:rsidRDefault="00C0207E" w:rsidP="00C0207E">
      <w:pPr>
        <w:pStyle w:val="a3"/>
        <w:ind w:left="928"/>
        <w:jc w:val="both"/>
        <w:rPr>
          <w:b/>
          <w:sz w:val="24"/>
          <w:szCs w:val="24"/>
        </w:rPr>
      </w:pPr>
    </w:p>
    <w:p w:rsidR="00C0207E" w:rsidRDefault="00C0207E" w:rsidP="00C0207E">
      <w:pPr>
        <w:ind w:left="568"/>
        <w:jc w:val="center"/>
        <w:rPr>
          <w:b/>
          <w:sz w:val="24"/>
          <w:szCs w:val="24"/>
        </w:rPr>
      </w:pPr>
      <w:r w:rsidRPr="00726FA6">
        <w:rPr>
          <w:b/>
          <w:sz w:val="24"/>
          <w:szCs w:val="24"/>
        </w:rPr>
        <w:t>Отчет об исполнении тарифной сметы на услуги по производству тепловой энергии АО "ПАВЛОДАРЭНЕРГО"</w:t>
      </w:r>
    </w:p>
    <w:p w:rsidR="00881820" w:rsidRDefault="00881820" w:rsidP="00C0207E">
      <w:pPr>
        <w:ind w:left="568"/>
        <w:jc w:val="center"/>
        <w:rPr>
          <w:b/>
          <w:sz w:val="24"/>
          <w:szCs w:val="24"/>
        </w:rPr>
      </w:pPr>
    </w:p>
    <w:p w:rsidR="00881820" w:rsidRDefault="00881820" w:rsidP="00C0207E">
      <w:pPr>
        <w:ind w:left="568"/>
        <w:jc w:val="center"/>
        <w:rPr>
          <w:b/>
          <w:sz w:val="24"/>
          <w:szCs w:val="24"/>
        </w:rPr>
      </w:pPr>
    </w:p>
    <w:tbl>
      <w:tblPr>
        <w:tblW w:w="1573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708"/>
        <w:gridCol w:w="1418"/>
        <w:gridCol w:w="992"/>
        <w:gridCol w:w="992"/>
        <w:gridCol w:w="993"/>
        <w:gridCol w:w="1275"/>
        <w:gridCol w:w="993"/>
        <w:gridCol w:w="992"/>
        <w:gridCol w:w="992"/>
        <w:gridCol w:w="709"/>
        <w:gridCol w:w="850"/>
        <w:gridCol w:w="851"/>
        <w:gridCol w:w="709"/>
      </w:tblGrid>
      <w:tr w:rsidR="00FE5362" w:rsidRPr="0041002D" w:rsidTr="00FE5362">
        <w:trPr>
          <w:trHeight w:val="104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Наименование показателей тарифной сметы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Ед. изм.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Предусмотрено в утвержденной тарифной смете на 2024 год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 xml:space="preserve">в </w:t>
            </w:r>
            <w:proofErr w:type="spellStart"/>
            <w:r w:rsidRPr="0041002D">
              <w:rPr>
                <w:b/>
                <w:bCs/>
                <w:color w:val="auto"/>
                <w:sz w:val="17"/>
                <w:szCs w:val="17"/>
              </w:rPr>
              <w:t>т.ч</w:t>
            </w:r>
            <w:proofErr w:type="spellEnd"/>
            <w:r w:rsidRPr="0041002D">
              <w:rPr>
                <w:b/>
                <w:bCs/>
                <w:color w:val="auto"/>
                <w:sz w:val="17"/>
                <w:szCs w:val="17"/>
              </w:rPr>
              <w:t xml:space="preserve"> по </w:t>
            </w:r>
            <w:proofErr w:type="gramStart"/>
            <w:r w:rsidRPr="0041002D">
              <w:rPr>
                <w:b/>
                <w:bCs/>
                <w:color w:val="auto"/>
                <w:sz w:val="17"/>
                <w:szCs w:val="17"/>
              </w:rPr>
              <w:t>параметрам :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 xml:space="preserve">Фактически сложившиеся показатели тарифной сметы за 1 </w:t>
            </w:r>
            <w:proofErr w:type="spellStart"/>
            <w:r w:rsidRPr="0041002D">
              <w:rPr>
                <w:b/>
                <w:bCs/>
                <w:color w:val="auto"/>
                <w:sz w:val="17"/>
                <w:szCs w:val="17"/>
              </w:rPr>
              <w:t>пг</w:t>
            </w:r>
            <w:proofErr w:type="spellEnd"/>
            <w:r w:rsidRPr="0041002D">
              <w:rPr>
                <w:b/>
                <w:bCs/>
                <w:color w:val="auto"/>
                <w:sz w:val="17"/>
                <w:szCs w:val="17"/>
              </w:rPr>
              <w:t xml:space="preserve">. 2024г.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 xml:space="preserve">в </w:t>
            </w:r>
            <w:proofErr w:type="spellStart"/>
            <w:r w:rsidRPr="0041002D">
              <w:rPr>
                <w:b/>
                <w:bCs/>
                <w:color w:val="auto"/>
                <w:sz w:val="17"/>
                <w:szCs w:val="17"/>
              </w:rPr>
              <w:t>т.ч</w:t>
            </w:r>
            <w:proofErr w:type="spellEnd"/>
            <w:r w:rsidRPr="0041002D">
              <w:rPr>
                <w:b/>
                <w:bCs/>
                <w:color w:val="auto"/>
                <w:sz w:val="17"/>
                <w:szCs w:val="17"/>
              </w:rPr>
              <w:t xml:space="preserve"> по параметрам: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b/>
                <w:bCs/>
                <w:color w:val="auto"/>
                <w:sz w:val="17"/>
                <w:szCs w:val="17"/>
              </w:rPr>
            </w:pPr>
            <w:proofErr w:type="spellStart"/>
            <w:r w:rsidRPr="0041002D">
              <w:rPr>
                <w:b/>
                <w:bCs/>
                <w:color w:val="auto"/>
                <w:sz w:val="17"/>
                <w:szCs w:val="17"/>
              </w:rPr>
              <w:t>Вы</w:t>
            </w:r>
            <w:r>
              <w:rPr>
                <w:b/>
                <w:bCs/>
                <w:color w:val="auto"/>
                <w:sz w:val="17"/>
                <w:szCs w:val="17"/>
              </w:rPr>
              <w:t>п</w:t>
            </w:r>
            <w:proofErr w:type="spellEnd"/>
            <w:r>
              <w:rPr>
                <w:b/>
                <w:bCs/>
                <w:color w:val="auto"/>
                <w:sz w:val="17"/>
                <w:szCs w:val="17"/>
              </w:rPr>
              <w:t>-</w:t>
            </w:r>
            <w:r w:rsidRPr="0041002D">
              <w:rPr>
                <w:b/>
                <w:bCs/>
                <w:color w:val="auto"/>
                <w:sz w:val="17"/>
                <w:szCs w:val="17"/>
              </w:rPr>
              <w:t>е, %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 xml:space="preserve">в </w:t>
            </w:r>
            <w:proofErr w:type="spellStart"/>
            <w:r w:rsidRPr="0041002D">
              <w:rPr>
                <w:b/>
                <w:bCs/>
                <w:color w:val="auto"/>
                <w:sz w:val="17"/>
                <w:szCs w:val="17"/>
              </w:rPr>
              <w:t>т.ч</w:t>
            </w:r>
            <w:proofErr w:type="spellEnd"/>
            <w:r w:rsidRPr="0041002D">
              <w:rPr>
                <w:b/>
                <w:bCs/>
                <w:color w:val="auto"/>
                <w:sz w:val="17"/>
                <w:szCs w:val="17"/>
              </w:rPr>
              <w:t xml:space="preserve"> по параметрам:</w:t>
            </w:r>
          </w:p>
        </w:tc>
      </w:tr>
      <w:tr w:rsidR="00FE5362" w:rsidRPr="0041002D" w:rsidTr="00FE5362">
        <w:trPr>
          <w:trHeight w:val="50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02D" w:rsidRPr="0041002D" w:rsidRDefault="0041002D" w:rsidP="0041002D">
            <w:pPr>
              <w:rPr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02D" w:rsidRPr="0041002D" w:rsidRDefault="0041002D" w:rsidP="0041002D">
            <w:pPr>
              <w:rPr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02D" w:rsidRPr="0041002D" w:rsidRDefault="0041002D" w:rsidP="0041002D">
            <w:pPr>
              <w:rPr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02D" w:rsidRPr="0041002D" w:rsidRDefault="0041002D" w:rsidP="0041002D">
            <w:pPr>
              <w:rPr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b/>
                <w:bCs/>
                <w:sz w:val="17"/>
                <w:szCs w:val="17"/>
              </w:rPr>
            </w:pPr>
            <w:r w:rsidRPr="0041002D">
              <w:rPr>
                <w:b/>
                <w:bCs/>
                <w:sz w:val="17"/>
                <w:szCs w:val="17"/>
              </w:rPr>
              <w:t xml:space="preserve"> - 40 пар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b/>
                <w:bCs/>
                <w:sz w:val="17"/>
                <w:szCs w:val="17"/>
              </w:rPr>
            </w:pPr>
            <w:r w:rsidRPr="0041002D">
              <w:rPr>
                <w:b/>
                <w:bCs/>
                <w:sz w:val="17"/>
                <w:szCs w:val="17"/>
              </w:rPr>
              <w:t xml:space="preserve"> - 16 пар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b/>
                <w:bCs/>
                <w:sz w:val="17"/>
                <w:szCs w:val="17"/>
              </w:rPr>
            </w:pPr>
            <w:r w:rsidRPr="0041002D">
              <w:rPr>
                <w:b/>
                <w:bCs/>
                <w:sz w:val="17"/>
                <w:szCs w:val="17"/>
              </w:rPr>
              <w:t xml:space="preserve"> - ГВС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02D" w:rsidRPr="0041002D" w:rsidRDefault="0041002D" w:rsidP="0041002D">
            <w:pPr>
              <w:rPr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b/>
                <w:bCs/>
                <w:sz w:val="17"/>
                <w:szCs w:val="17"/>
              </w:rPr>
            </w:pPr>
            <w:r w:rsidRPr="0041002D">
              <w:rPr>
                <w:b/>
                <w:bCs/>
                <w:sz w:val="17"/>
                <w:szCs w:val="17"/>
              </w:rPr>
              <w:t xml:space="preserve"> - 40 пар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b/>
                <w:bCs/>
                <w:sz w:val="17"/>
                <w:szCs w:val="17"/>
              </w:rPr>
            </w:pPr>
            <w:r w:rsidRPr="0041002D">
              <w:rPr>
                <w:b/>
                <w:bCs/>
                <w:sz w:val="17"/>
                <w:szCs w:val="17"/>
              </w:rPr>
              <w:t xml:space="preserve"> - 16 пар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b/>
                <w:bCs/>
                <w:sz w:val="17"/>
                <w:szCs w:val="17"/>
              </w:rPr>
            </w:pPr>
            <w:r w:rsidRPr="0041002D">
              <w:rPr>
                <w:b/>
                <w:bCs/>
                <w:sz w:val="17"/>
                <w:szCs w:val="17"/>
              </w:rPr>
              <w:t xml:space="preserve"> - ГВС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02D" w:rsidRPr="0041002D" w:rsidRDefault="0041002D" w:rsidP="0041002D">
            <w:pPr>
              <w:rPr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b/>
                <w:bCs/>
                <w:sz w:val="17"/>
                <w:szCs w:val="17"/>
              </w:rPr>
            </w:pPr>
            <w:r w:rsidRPr="0041002D">
              <w:rPr>
                <w:b/>
                <w:bCs/>
                <w:sz w:val="17"/>
                <w:szCs w:val="17"/>
              </w:rPr>
              <w:t xml:space="preserve"> - 40 пар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b/>
                <w:bCs/>
                <w:sz w:val="17"/>
                <w:szCs w:val="17"/>
              </w:rPr>
            </w:pPr>
            <w:r w:rsidRPr="0041002D">
              <w:rPr>
                <w:b/>
                <w:bCs/>
                <w:sz w:val="17"/>
                <w:szCs w:val="17"/>
              </w:rPr>
              <w:t xml:space="preserve"> - 16 пар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b/>
                <w:bCs/>
                <w:sz w:val="17"/>
                <w:szCs w:val="17"/>
              </w:rPr>
            </w:pPr>
            <w:r w:rsidRPr="0041002D">
              <w:rPr>
                <w:b/>
                <w:bCs/>
                <w:sz w:val="17"/>
                <w:szCs w:val="17"/>
              </w:rPr>
              <w:t xml:space="preserve"> - ГВС</w:t>
            </w:r>
          </w:p>
        </w:tc>
      </w:tr>
      <w:tr w:rsidR="00FE5362" w:rsidRPr="0041002D" w:rsidTr="00FE5362">
        <w:trPr>
          <w:trHeight w:val="5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Затраты на производство товаров и предоставление услуг,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Default="0041002D" w:rsidP="0041002D">
            <w:pPr>
              <w:jc w:val="center"/>
              <w:rPr>
                <w:b/>
                <w:bCs/>
                <w:color w:val="auto"/>
                <w:sz w:val="16"/>
                <w:szCs w:val="17"/>
              </w:rPr>
            </w:pPr>
            <w:r w:rsidRPr="0041002D">
              <w:rPr>
                <w:b/>
                <w:bCs/>
                <w:color w:val="auto"/>
                <w:sz w:val="16"/>
                <w:szCs w:val="17"/>
              </w:rPr>
              <w:t>тыс.</w:t>
            </w:r>
          </w:p>
          <w:p w:rsidR="0041002D" w:rsidRPr="0041002D" w:rsidRDefault="0041002D" w:rsidP="0041002D">
            <w:pPr>
              <w:jc w:val="center"/>
              <w:rPr>
                <w:b/>
                <w:bCs/>
                <w:color w:val="auto"/>
                <w:sz w:val="16"/>
                <w:szCs w:val="17"/>
              </w:rPr>
            </w:pPr>
            <w:r w:rsidRPr="0041002D">
              <w:rPr>
                <w:b/>
                <w:bCs/>
                <w:color w:val="auto"/>
                <w:sz w:val="16"/>
                <w:szCs w:val="17"/>
              </w:rPr>
              <w:t>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12 411 382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1 778 937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6 581 347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4 051 097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7 726 812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1 005 062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4 288 277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2 433 473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62%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56%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65%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60%</w:t>
            </w:r>
          </w:p>
        </w:tc>
      </w:tr>
      <w:tr w:rsidR="00FE5362" w:rsidRPr="0041002D" w:rsidTr="00FE5362">
        <w:trPr>
          <w:trHeight w:val="2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Материальные затраты,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Default="0041002D" w:rsidP="0041002D">
            <w:pPr>
              <w:jc w:val="center"/>
              <w:rPr>
                <w:b/>
                <w:bCs/>
                <w:color w:val="auto"/>
                <w:sz w:val="16"/>
                <w:szCs w:val="17"/>
              </w:rPr>
            </w:pPr>
            <w:r w:rsidRPr="0041002D">
              <w:rPr>
                <w:b/>
                <w:bCs/>
                <w:color w:val="auto"/>
                <w:sz w:val="16"/>
                <w:szCs w:val="17"/>
              </w:rPr>
              <w:t>тыс.</w:t>
            </w:r>
          </w:p>
          <w:p w:rsidR="0041002D" w:rsidRPr="0041002D" w:rsidRDefault="0041002D" w:rsidP="0041002D">
            <w:pPr>
              <w:jc w:val="center"/>
              <w:rPr>
                <w:b/>
                <w:bCs/>
                <w:color w:val="auto"/>
                <w:sz w:val="16"/>
                <w:szCs w:val="17"/>
              </w:rPr>
            </w:pPr>
            <w:r w:rsidRPr="0041002D">
              <w:rPr>
                <w:b/>
                <w:bCs/>
                <w:color w:val="auto"/>
                <w:sz w:val="16"/>
                <w:szCs w:val="17"/>
              </w:rPr>
              <w:t>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4 875 821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481 303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2 867 359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1 527 158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3 275 263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323 957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1 928 141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1 023 165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67%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67%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67%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67%</w:t>
            </w:r>
          </w:p>
        </w:tc>
      </w:tr>
      <w:tr w:rsidR="00FE5362" w:rsidRPr="0041002D" w:rsidTr="00FE5362">
        <w:trPr>
          <w:trHeight w:val="2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Сырье и материалы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Default="0041002D" w:rsidP="0041002D">
            <w:pPr>
              <w:jc w:val="center"/>
              <w:rPr>
                <w:b/>
                <w:bCs/>
                <w:color w:val="auto"/>
                <w:sz w:val="16"/>
                <w:szCs w:val="17"/>
              </w:rPr>
            </w:pPr>
            <w:r w:rsidRPr="0041002D">
              <w:rPr>
                <w:b/>
                <w:bCs/>
                <w:color w:val="auto"/>
                <w:sz w:val="16"/>
                <w:szCs w:val="17"/>
              </w:rPr>
              <w:t>тыс.</w:t>
            </w:r>
          </w:p>
          <w:p w:rsidR="0041002D" w:rsidRPr="0041002D" w:rsidRDefault="0041002D" w:rsidP="0041002D">
            <w:pPr>
              <w:jc w:val="center"/>
              <w:rPr>
                <w:b/>
                <w:bCs/>
                <w:color w:val="auto"/>
                <w:sz w:val="16"/>
                <w:szCs w:val="17"/>
              </w:rPr>
            </w:pPr>
            <w:r w:rsidRPr="0041002D">
              <w:rPr>
                <w:b/>
                <w:bCs/>
                <w:color w:val="auto"/>
                <w:sz w:val="16"/>
                <w:szCs w:val="17"/>
              </w:rPr>
              <w:t>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511 544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33 726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248 245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229 573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279 141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18 404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135 463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125 274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55%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55%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55%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55%</w:t>
            </w:r>
          </w:p>
        </w:tc>
      </w:tr>
      <w:tr w:rsidR="00FE5362" w:rsidRPr="0041002D" w:rsidTr="00FE5362">
        <w:trPr>
          <w:trHeight w:val="2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1.1.1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 xml:space="preserve">  </w:t>
            </w:r>
            <w:proofErr w:type="spellStart"/>
            <w:r w:rsidRPr="0041002D">
              <w:rPr>
                <w:color w:val="auto"/>
                <w:sz w:val="17"/>
                <w:szCs w:val="17"/>
              </w:rPr>
              <w:t>хим.реагенты</w:t>
            </w:r>
            <w:proofErr w:type="spellEnd"/>
            <w:r w:rsidRPr="0041002D">
              <w:rPr>
                <w:color w:val="auto"/>
                <w:sz w:val="17"/>
                <w:szCs w:val="17"/>
              </w:rPr>
              <w:t xml:space="preserve"> и реактивы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6"/>
                <w:szCs w:val="17"/>
              </w:rPr>
            </w:pPr>
            <w:r w:rsidRPr="0041002D">
              <w:rPr>
                <w:color w:val="auto"/>
                <w:sz w:val="16"/>
                <w:szCs w:val="17"/>
              </w:rPr>
              <w:t xml:space="preserve"> 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158 604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10 457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76 968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71 179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73 512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4 847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35 674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32 991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46%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46%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46%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46%</w:t>
            </w:r>
          </w:p>
        </w:tc>
      </w:tr>
      <w:tr w:rsidR="00FE5362" w:rsidRPr="0041002D" w:rsidTr="00FE5362">
        <w:trPr>
          <w:trHeight w:val="2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1.1.2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 xml:space="preserve">  вода на технологические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6"/>
                <w:szCs w:val="17"/>
              </w:rPr>
            </w:pPr>
            <w:r w:rsidRPr="0041002D">
              <w:rPr>
                <w:color w:val="auto"/>
                <w:sz w:val="16"/>
                <w:szCs w:val="17"/>
              </w:rPr>
              <w:t xml:space="preserve"> 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186 392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12 289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90 453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83 650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119 754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7 895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58 114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53 744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64%</w:t>
            </w:r>
          </w:p>
        </w:tc>
      </w:tr>
      <w:tr w:rsidR="00FE5362" w:rsidRPr="0041002D" w:rsidTr="00FE5362">
        <w:trPr>
          <w:trHeight w:val="2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1.1.3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 xml:space="preserve">  материалы и услуги на эксплуатацию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6"/>
                <w:szCs w:val="17"/>
              </w:rPr>
            </w:pPr>
            <w:r w:rsidRPr="0041002D">
              <w:rPr>
                <w:color w:val="auto"/>
                <w:sz w:val="16"/>
                <w:szCs w:val="17"/>
              </w:rPr>
              <w:t xml:space="preserve"> 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166 548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10 980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80 824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74 744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85 875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5 661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41 674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38 539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52%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52%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52%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52%</w:t>
            </w:r>
          </w:p>
        </w:tc>
      </w:tr>
      <w:tr w:rsidR="00FE5362" w:rsidRPr="0041002D" w:rsidTr="00FE5362">
        <w:trPr>
          <w:trHeight w:val="2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Топливо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Default="0041002D" w:rsidP="0041002D">
            <w:pPr>
              <w:jc w:val="center"/>
              <w:rPr>
                <w:b/>
                <w:bCs/>
                <w:color w:val="auto"/>
                <w:sz w:val="16"/>
                <w:szCs w:val="17"/>
              </w:rPr>
            </w:pPr>
            <w:r w:rsidRPr="0041002D">
              <w:rPr>
                <w:b/>
                <w:bCs/>
                <w:color w:val="auto"/>
                <w:sz w:val="16"/>
                <w:szCs w:val="17"/>
              </w:rPr>
              <w:t>тыс.</w:t>
            </w:r>
          </w:p>
          <w:p w:rsidR="0041002D" w:rsidRPr="0041002D" w:rsidRDefault="0041002D" w:rsidP="0041002D">
            <w:pPr>
              <w:jc w:val="center"/>
              <w:rPr>
                <w:b/>
                <w:bCs/>
                <w:color w:val="auto"/>
                <w:sz w:val="16"/>
                <w:szCs w:val="17"/>
              </w:rPr>
            </w:pPr>
            <w:r w:rsidRPr="0041002D">
              <w:rPr>
                <w:b/>
                <w:bCs/>
                <w:color w:val="auto"/>
                <w:sz w:val="16"/>
                <w:szCs w:val="17"/>
              </w:rPr>
              <w:t>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4 315 723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444 376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2 595 552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1 275 794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2 947 620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302 356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1 769 141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876 123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68%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68%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68%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69%</w:t>
            </w:r>
          </w:p>
        </w:tc>
      </w:tr>
      <w:tr w:rsidR="00FE5362" w:rsidRPr="0041002D" w:rsidTr="00FE5362">
        <w:trPr>
          <w:trHeight w:val="2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1.2.1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 xml:space="preserve">  уголь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6"/>
                <w:szCs w:val="17"/>
              </w:rPr>
            </w:pPr>
            <w:r w:rsidRPr="0041002D">
              <w:rPr>
                <w:color w:val="auto"/>
                <w:sz w:val="16"/>
                <w:szCs w:val="17"/>
              </w:rPr>
              <w:t xml:space="preserve"> 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4 160 750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434 159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2 520 346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1 206 245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2 811 807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293 402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1 703 233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815 172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68%</w:t>
            </w:r>
          </w:p>
        </w:tc>
      </w:tr>
      <w:tr w:rsidR="00FE5362" w:rsidRPr="0041002D" w:rsidTr="00FE5362">
        <w:trPr>
          <w:trHeight w:val="2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1.2.2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 xml:space="preserve">  мазут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6"/>
                <w:szCs w:val="17"/>
              </w:rPr>
            </w:pPr>
            <w:r w:rsidRPr="0041002D">
              <w:rPr>
                <w:color w:val="auto"/>
                <w:sz w:val="16"/>
                <w:szCs w:val="17"/>
              </w:rPr>
              <w:t xml:space="preserve"> 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154 973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10 217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75 206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69 549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135 812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8 954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65 908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60 951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88%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88%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88%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88%</w:t>
            </w:r>
          </w:p>
        </w:tc>
      </w:tr>
      <w:tr w:rsidR="00FE5362" w:rsidRPr="0041002D" w:rsidTr="00FE5362">
        <w:trPr>
          <w:trHeight w:val="2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 xml:space="preserve"> ГСМ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Default="0041002D" w:rsidP="0041002D">
            <w:pPr>
              <w:jc w:val="center"/>
              <w:rPr>
                <w:b/>
                <w:bCs/>
                <w:color w:val="auto"/>
                <w:sz w:val="16"/>
                <w:szCs w:val="17"/>
              </w:rPr>
            </w:pPr>
            <w:r w:rsidRPr="0041002D">
              <w:rPr>
                <w:b/>
                <w:bCs/>
                <w:color w:val="auto"/>
                <w:sz w:val="16"/>
                <w:szCs w:val="17"/>
              </w:rPr>
              <w:t>тыс.</w:t>
            </w:r>
          </w:p>
          <w:p w:rsidR="0041002D" w:rsidRPr="0041002D" w:rsidRDefault="0041002D" w:rsidP="0041002D">
            <w:pPr>
              <w:jc w:val="center"/>
              <w:rPr>
                <w:b/>
                <w:bCs/>
                <w:color w:val="auto"/>
                <w:sz w:val="16"/>
                <w:szCs w:val="17"/>
              </w:rPr>
            </w:pPr>
            <w:r w:rsidRPr="0041002D">
              <w:rPr>
                <w:b/>
                <w:bCs/>
                <w:color w:val="auto"/>
                <w:sz w:val="16"/>
                <w:szCs w:val="17"/>
              </w:rPr>
              <w:t>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32 913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2 170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15 972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14 771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34 982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2 306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16 976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15 700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106%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106%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106%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106%</w:t>
            </w:r>
          </w:p>
        </w:tc>
      </w:tr>
      <w:tr w:rsidR="00FE5362" w:rsidRPr="0041002D" w:rsidTr="00FE5362">
        <w:trPr>
          <w:trHeight w:val="2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 xml:space="preserve"> Энергия, в </w:t>
            </w:r>
            <w:proofErr w:type="spellStart"/>
            <w:r w:rsidRPr="0041002D">
              <w:rPr>
                <w:b/>
                <w:bCs/>
                <w:color w:val="auto"/>
                <w:sz w:val="17"/>
                <w:szCs w:val="17"/>
              </w:rPr>
              <w:t>т.ч</w:t>
            </w:r>
            <w:proofErr w:type="spellEnd"/>
            <w:r w:rsidRPr="0041002D">
              <w:rPr>
                <w:b/>
                <w:bCs/>
                <w:color w:val="auto"/>
                <w:sz w:val="17"/>
                <w:szCs w:val="17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Default="0041002D" w:rsidP="0041002D">
            <w:pPr>
              <w:jc w:val="center"/>
              <w:rPr>
                <w:b/>
                <w:bCs/>
                <w:color w:val="auto"/>
                <w:sz w:val="16"/>
                <w:szCs w:val="17"/>
              </w:rPr>
            </w:pPr>
            <w:r w:rsidRPr="0041002D">
              <w:rPr>
                <w:b/>
                <w:bCs/>
                <w:color w:val="auto"/>
                <w:sz w:val="16"/>
                <w:szCs w:val="17"/>
              </w:rPr>
              <w:t>тыс.</w:t>
            </w:r>
          </w:p>
          <w:p w:rsidR="0041002D" w:rsidRPr="0041002D" w:rsidRDefault="0041002D" w:rsidP="0041002D">
            <w:pPr>
              <w:jc w:val="center"/>
              <w:rPr>
                <w:b/>
                <w:bCs/>
                <w:color w:val="auto"/>
                <w:sz w:val="16"/>
                <w:szCs w:val="17"/>
              </w:rPr>
            </w:pPr>
            <w:r w:rsidRPr="0041002D">
              <w:rPr>
                <w:b/>
                <w:bCs/>
                <w:color w:val="auto"/>
                <w:sz w:val="16"/>
                <w:szCs w:val="17"/>
              </w:rPr>
              <w:t>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15 641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1 031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7 590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7 020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13 519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891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6 561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6 068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86%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86%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86%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86%</w:t>
            </w:r>
          </w:p>
        </w:tc>
      </w:tr>
      <w:tr w:rsidR="00FE5362" w:rsidRPr="0041002D" w:rsidTr="00FE5362">
        <w:trPr>
          <w:trHeight w:val="2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1.4.1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 xml:space="preserve">  эл. </w:t>
            </w:r>
            <w:proofErr w:type="gramStart"/>
            <w:r w:rsidRPr="0041002D">
              <w:rPr>
                <w:color w:val="auto"/>
                <w:sz w:val="17"/>
                <w:szCs w:val="17"/>
              </w:rPr>
              <w:t>энергия  на</w:t>
            </w:r>
            <w:proofErr w:type="gramEnd"/>
            <w:r w:rsidRPr="0041002D">
              <w:rPr>
                <w:color w:val="auto"/>
                <w:sz w:val="17"/>
                <w:szCs w:val="17"/>
              </w:rPr>
              <w:t xml:space="preserve"> хоз. нужды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6"/>
                <w:szCs w:val="17"/>
              </w:rPr>
            </w:pPr>
            <w:r w:rsidRPr="0041002D">
              <w:rPr>
                <w:color w:val="auto"/>
                <w:sz w:val="16"/>
                <w:szCs w:val="17"/>
              </w:rPr>
              <w:t xml:space="preserve"> 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9 345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4 535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4 194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7 294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3 540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3 274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78%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78%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78%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78%</w:t>
            </w:r>
          </w:p>
        </w:tc>
      </w:tr>
      <w:tr w:rsidR="00FE5362" w:rsidRPr="0041002D" w:rsidTr="00FE5362">
        <w:trPr>
          <w:trHeight w:val="2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1.4.2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 xml:space="preserve">  теп. </w:t>
            </w:r>
            <w:proofErr w:type="gramStart"/>
            <w:r w:rsidRPr="0041002D">
              <w:rPr>
                <w:color w:val="auto"/>
                <w:sz w:val="17"/>
                <w:szCs w:val="17"/>
              </w:rPr>
              <w:t>энергия  на</w:t>
            </w:r>
            <w:proofErr w:type="gramEnd"/>
            <w:r w:rsidRPr="0041002D">
              <w:rPr>
                <w:color w:val="auto"/>
                <w:sz w:val="17"/>
                <w:szCs w:val="17"/>
              </w:rPr>
              <w:t xml:space="preserve"> хоз. нужды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6"/>
                <w:szCs w:val="17"/>
              </w:rPr>
            </w:pPr>
            <w:r w:rsidRPr="0041002D">
              <w:rPr>
                <w:color w:val="auto"/>
                <w:sz w:val="16"/>
                <w:szCs w:val="17"/>
              </w:rPr>
              <w:t xml:space="preserve"> 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6 296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3 055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2 825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6 225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3 021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2 794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99%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99%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99%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99%</w:t>
            </w:r>
          </w:p>
        </w:tc>
      </w:tr>
      <w:tr w:rsidR="00FE5362" w:rsidRPr="0041002D" w:rsidTr="00FE5362">
        <w:trPr>
          <w:trHeight w:val="2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Затраты на оплату труда,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Default="0041002D" w:rsidP="0041002D">
            <w:pPr>
              <w:jc w:val="center"/>
              <w:rPr>
                <w:b/>
                <w:bCs/>
                <w:color w:val="auto"/>
                <w:sz w:val="16"/>
                <w:szCs w:val="17"/>
              </w:rPr>
            </w:pPr>
            <w:r w:rsidRPr="0041002D">
              <w:rPr>
                <w:b/>
                <w:bCs/>
                <w:color w:val="auto"/>
                <w:sz w:val="16"/>
                <w:szCs w:val="17"/>
              </w:rPr>
              <w:t>тыс.</w:t>
            </w:r>
          </w:p>
          <w:p w:rsidR="0041002D" w:rsidRPr="0041002D" w:rsidRDefault="0041002D" w:rsidP="0041002D">
            <w:pPr>
              <w:jc w:val="center"/>
              <w:rPr>
                <w:b/>
                <w:bCs/>
                <w:color w:val="auto"/>
                <w:sz w:val="16"/>
                <w:szCs w:val="17"/>
              </w:rPr>
            </w:pPr>
            <w:r w:rsidRPr="0041002D">
              <w:rPr>
                <w:b/>
                <w:bCs/>
                <w:color w:val="auto"/>
                <w:sz w:val="16"/>
                <w:szCs w:val="17"/>
              </w:rPr>
              <w:t>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2 037 505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211 554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1 230 910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595 041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1 437 523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149 258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868 445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419 820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71%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71%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71%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71%</w:t>
            </w:r>
          </w:p>
        </w:tc>
      </w:tr>
      <w:tr w:rsidR="00FE5362" w:rsidRPr="0041002D" w:rsidTr="00FE5362">
        <w:trPr>
          <w:trHeight w:val="2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 xml:space="preserve"> заработная плата производственного персонала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6"/>
                <w:szCs w:val="17"/>
              </w:rPr>
            </w:pPr>
            <w:r w:rsidRPr="0041002D">
              <w:rPr>
                <w:color w:val="auto"/>
                <w:sz w:val="16"/>
                <w:szCs w:val="17"/>
              </w:rPr>
              <w:t xml:space="preserve"> 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1 782 418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185 068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1 076 805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520 545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1 275 456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132 430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770 536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372 490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72%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72%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72%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72%</w:t>
            </w:r>
          </w:p>
        </w:tc>
      </w:tr>
      <w:tr w:rsidR="00FE5362" w:rsidRPr="0041002D" w:rsidTr="00FE5362">
        <w:trPr>
          <w:trHeight w:val="2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 xml:space="preserve"> социальный налог и социальные отчисления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6"/>
                <w:szCs w:val="17"/>
              </w:rPr>
            </w:pPr>
            <w:r w:rsidRPr="0041002D">
              <w:rPr>
                <w:color w:val="auto"/>
                <w:sz w:val="16"/>
                <w:szCs w:val="17"/>
              </w:rPr>
              <w:t xml:space="preserve"> 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147 317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15 296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88 998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43 023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107 446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11 156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64 911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31 379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73%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73%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73%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73%</w:t>
            </w:r>
          </w:p>
        </w:tc>
      </w:tr>
      <w:tr w:rsidR="00FE5362" w:rsidRPr="0041002D" w:rsidTr="00FE5362">
        <w:trPr>
          <w:trHeight w:val="5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 xml:space="preserve"> обязательное социальное медицинское страхование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6"/>
                <w:szCs w:val="17"/>
              </w:rPr>
            </w:pPr>
            <w:r w:rsidRPr="0041002D">
              <w:rPr>
                <w:color w:val="auto"/>
                <w:sz w:val="16"/>
                <w:szCs w:val="17"/>
              </w:rPr>
              <w:t xml:space="preserve"> 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53 472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5 552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32 304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15 616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34 747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3 608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20 992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10 147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65%</w:t>
            </w:r>
          </w:p>
        </w:tc>
      </w:tr>
      <w:tr w:rsidR="00FE5362" w:rsidRPr="0041002D" w:rsidTr="00FE5362">
        <w:trPr>
          <w:trHeight w:val="5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 xml:space="preserve"> обязательные профессиональные пенсионные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6"/>
                <w:szCs w:val="17"/>
              </w:rPr>
            </w:pPr>
            <w:r w:rsidRPr="0041002D">
              <w:rPr>
                <w:color w:val="auto"/>
                <w:sz w:val="16"/>
                <w:szCs w:val="17"/>
              </w:rPr>
              <w:t xml:space="preserve"> 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27 562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2 862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16 651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8 049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19 874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2 064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12 006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5 804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72%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72%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72%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72%</w:t>
            </w:r>
          </w:p>
        </w:tc>
      </w:tr>
    </w:tbl>
    <w:p w:rsidR="00FE5362" w:rsidRDefault="00FE5362"/>
    <w:p w:rsidR="00FE5362" w:rsidRDefault="00FE5362"/>
    <w:tbl>
      <w:tblPr>
        <w:tblW w:w="1573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708"/>
        <w:gridCol w:w="1418"/>
        <w:gridCol w:w="992"/>
        <w:gridCol w:w="992"/>
        <w:gridCol w:w="993"/>
        <w:gridCol w:w="1275"/>
        <w:gridCol w:w="993"/>
        <w:gridCol w:w="992"/>
        <w:gridCol w:w="992"/>
        <w:gridCol w:w="709"/>
        <w:gridCol w:w="850"/>
        <w:gridCol w:w="851"/>
        <w:gridCol w:w="709"/>
      </w:tblGrid>
      <w:tr w:rsidR="00FE5362" w:rsidRPr="0041002D" w:rsidTr="007F48D3">
        <w:trPr>
          <w:trHeight w:val="29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7F48D3" w:rsidP="0041002D">
            <w:pPr>
              <w:rPr>
                <w:sz w:val="17"/>
                <w:szCs w:val="17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6C3C6D1" wp14:editId="6FAEF6D8">
                      <wp:simplePos x="0" y="0"/>
                      <wp:positionH relativeFrom="column">
                        <wp:posOffset>-526415</wp:posOffset>
                      </wp:positionH>
                      <wp:positionV relativeFrom="paragraph">
                        <wp:posOffset>-9525</wp:posOffset>
                      </wp:positionV>
                      <wp:extent cx="100012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001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9260ED" id="Прямая соединительная линия 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45pt,-.75pt" to="746.0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" strokecolor="black [3213]"/>
                  </w:pict>
                </mc:Fallback>
              </mc:AlternateContent>
            </w:r>
            <w:r w:rsidR="0041002D" w:rsidRPr="0041002D">
              <w:rPr>
                <w:sz w:val="17"/>
                <w:szCs w:val="17"/>
              </w:rPr>
              <w:t>обязательные пенсионные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6"/>
                <w:szCs w:val="17"/>
              </w:rPr>
            </w:pPr>
            <w:r w:rsidRPr="0041002D">
              <w:rPr>
                <w:color w:val="auto"/>
                <w:sz w:val="16"/>
                <w:szCs w:val="17"/>
              </w:rPr>
              <w:t xml:space="preserve"> 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26 736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2 776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16 152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7 808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13 536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1 405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8 177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3 953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51%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51%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51%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51%</w:t>
            </w:r>
          </w:p>
        </w:tc>
      </w:tr>
      <w:tr w:rsidR="00FE5362" w:rsidRPr="0041002D" w:rsidTr="007F48D3">
        <w:trPr>
          <w:trHeight w:val="2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Амортизация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Default="0041002D" w:rsidP="0041002D">
            <w:pPr>
              <w:jc w:val="center"/>
              <w:rPr>
                <w:b/>
                <w:bCs/>
                <w:color w:val="auto"/>
                <w:sz w:val="16"/>
                <w:szCs w:val="17"/>
              </w:rPr>
            </w:pPr>
            <w:r w:rsidRPr="0041002D">
              <w:rPr>
                <w:b/>
                <w:bCs/>
                <w:color w:val="auto"/>
                <w:sz w:val="16"/>
                <w:szCs w:val="17"/>
              </w:rPr>
              <w:t>тыс.</w:t>
            </w:r>
          </w:p>
          <w:p w:rsidR="0041002D" w:rsidRPr="0041002D" w:rsidRDefault="0041002D" w:rsidP="0041002D">
            <w:pPr>
              <w:jc w:val="center"/>
              <w:rPr>
                <w:b/>
                <w:bCs/>
                <w:color w:val="auto"/>
                <w:sz w:val="16"/>
                <w:szCs w:val="17"/>
              </w:rPr>
            </w:pPr>
            <w:r w:rsidRPr="0041002D">
              <w:rPr>
                <w:b/>
                <w:bCs/>
                <w:color w:val="auto"/>
                <w:sz w:val="16"/>
                <w:szCs w:val="17"/>
              </w:rPr>
              <w:t>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2 760 462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412 511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1 647 664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700 287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1 856 280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277 394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1 107 976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470 910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67%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67%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67%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67%</w:t>
            </w:r>
          </w:p>
        </w:tc>
      </w:tr>
      <w:tr w:rsidR="00FE5362" w:rsidRPr="0041002D" w:rsidTr="007F48D3">
        <w:trPr>
          <w:trHeight w:val="2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Ремонт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Default="0041002D" w:rsidP="0041002D">
            <w:pPr>
              <w:jc w:val="center"/>
              <w:rPr>
                <w:b/>
                <w:bCs/>
                <w:color w:val="auto"/>
                <w:sz w:val="16"/>
                <w:szCs w:val="17"/>
              </w:rPr>
            </w:pPr>
            <w:r w:rsidRPr="0041002D">
              <w:rPr>
                <w:b/>
                <w:bCs/>
                <w:color w:val="auto"/>
                <w:sz w:val="16"/>
                <w:szCs w:val="17"/>
              </w:rPr>
              <w:t>тыс.</w:t>
            </w:r>
          </w:p>
          <w:p w:rsidR="0041002D" w:rsidRPr="0041002D" w:rsidRDefault="0041002D" w:rsidP="0041002D">
            <w:pPr>
              <w:jc w:val="center"/>
              <w:rPr>
                <w:b/>
                <w:bCs/>
                <w:color w:val="auto"/>
                <w:sz w:val="16"/>
                <w:szCs w:val="17"/>
              </w:rPr>
            </w:pPr>
            <w:r w:rsidRPr="0041002D">
              <w:rPr>
                <w:b/>
                <w:bCs/>
                <w:color w:val="auto"/>
                <w:sz w:val="16"/>
                <w:szCs w:val="17"/>
              </w:rPr>
              <w:t>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2 050 194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621 540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508 537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920 117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726 232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220 166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180 137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325 929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35%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35%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35%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35%</w:t>
            </w:r>
          </w:p>
        </w:tc>
      </w:tr>
      <w:tr w:rsidR="00FE5362" w:rsidRPr="0041002D" w:rsidTr="007F48D3">
        <w:trPr>
          <w:trHeight w:val="2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Услуги сторонних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Default="0041002D" w:rsidP="0041002D">
            <w:pPr>
              <w:jc w:val="center"/>
              <w:rPr>
                <w:b/>
                <w:bCs/>
                <w:color w:val="auto"/>
                <w:sz w:val="16"/>
                <w:szCs w:val="17"/>
              </w:rPr>
            </w:pPr>
            <w:r w:rsidRPr="0041002D">
              <w:rPr>
                <w:b/>
                <w:bCs/>
                <w:color w:val="auto"/>
                <w:sz w:val="16"/>
                <w:szCs w:val="17"/>
              </w:rPr>
              <w:t>тыс.</w:t>
            </w:r>
          </w:p>
          <w:p w:rsidR="0041002D" w:rsidRPr="0041002D" w:rsidRDefault="0041002D" w:rsidP="0041002D">
            <w:pPr>
              <w:jc w:val="center"/>
              <w:rPr>
                <w:b/>
                <w:bCs/>
                <w:color w:val="auto"/>
                <w:sz w:val="16"/>
                <w:szCs w:val="17"/>
              </w:rPr>
            </w:pPr>
            <w:r w:rsidRPr="0041002D">
              <w:rPr>
                <w:b/>
                <w:bCs/>
                <w:color w:val="auto"/>
                <w:sz w:val="16"/>
                <w:szCs w:val="17"/>
              </w:rPr>
              <w:t>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311 576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27 251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144 494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139 831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212 933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19 878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97 493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95 562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68%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73%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67%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68%</w:t>
            </w:r>
          </w:p>
        </w:tc>
      </w:tr>
      <w:tr w:rsidR="00FE5362" w:rsidRPr="0041002D" w:rsidTr="007F48D3">
        <w:trPr>
          <w:trHeight w:val="2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5.1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 xml:space="preserve"> грузовой автотранспорт, услуги механизмов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6"/>
                <w:szCs w:val="17"/>
              </w:rPr>
            </w:pPr>
            <w:r w:rsidRPr="0041002D">
              <w:rPr>
                <w:color w:val="auto"/>
                <w:sz w:val="16"/>
                <w:szCs w:val="17"/>
              </w:rPr>
              <w:t xml:space="preserve"> 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208 709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13 760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101 283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93 665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139 275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9 182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67 588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62 504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67%</w:t>
            </w:r>
          </w:p>
        </w:tc>
      </w:tr>
      <w:tr w:rsidR="00FE5362" w:rsidRPr="0041002D" w:rsidTr="007F48D3">
        <w:trPr>
          <w:trHeight w:val="5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5.2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 xml:space="preserve"> расходы на тех. </w:t>
            </w:r>
            <w:proofErr w:type="spellStart"/>
            <w:r w:rsidRPr="0041002D">
              <w:rPr>
                <w:color w:val="auto"/>
                <w:sz w:val="17"/>
                <w:szCs w:val="17"/>
              </w:rPr>
              <w:t>хар-ки</w:t>
            </w:r>
            <w:proofErr w:type="spellEnd"/>
            <w:r w:rsidRPr="0041002D">
              <w:rPr>
                <w:color w:val="auto"/>
                <w:sz w:val="17"/>
                <w:szCs w:val="17"/>
              </w:rPr>
              <w:t>/</w:t>
            </w:r>
            <w:proofErr w:type="spellStart"/>
            <w:r w:rsidRPr="0041002D">
              <w:rPr>
                <w:color w:val="auto"/>
                <w:sz w:val="17"/>
                <w:szCs w:val="17"/>
              </w:rPr>
              <w:t>тех.инвентаризация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6"/>
                <w:szCs w:val="17"/>
              </w:rPr>
            </w:pPr>
            <w:r w:rsidRPr="0041002D">
              <w:rPr>
                <w:color w:val="auto"/>
                <w:sz w:val="16"/>
                <w:szCs w:val="17"/>
              </w:rPr>
              <w:t xml:space="preserve"> 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36 832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2 428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17 874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16 530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16 179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1 067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7 851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7 261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44%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44%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44%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44%</w:t>
            </w:r>
          </w:p>
        </w:tc>
      </w:tr>
      <w:tr w:rsidR="00FE5362" w:rsidRPr="0041002D" w:rsidTr="007F48D3">
        <w:trPr>
          <w:trHeight w:val="2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5.3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 xml:space="preserve"> охрана объекта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6"/>
                <w:szCs w:val="17"/>
              </w:rPr>
            </w:pPr>
            <w:r w:rsidRPr="0041002D">
              <w:rPr>
                <w:color w:val="auto"/>
                <w:sz w:val="16"/>
                <w:szCs w:val="17"/>
              </w:rPr>
              <w:t xml:space="preserve"> 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28 626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4 796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10 984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12 847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19 762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3 311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7 583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8 868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69%</w:t>
            </w:r>
          </w:p>
        </w:tc>
      </w:tr>
      <w:tr w:rsidR="00FE5362" w:rsidRPr="0041002D" w:rsidTr="007F48D3">
        <w:trPr>
          <w:trHeight w:val="2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5.4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 xml:space="preserve"> пожарно-оперативное обслуживание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6"/>
                <w:szCs w:val="17"/>
              </w:rPr>
            </w:pPr>
            <w:r w:rsidRPr="0041002D">
              <w:rPr>
                <w:color w:val="auto"/>
                <w:sz w:val="16"/>
                <w:szCs w:val="17"/>
              </w:rPr>
              <w:t xml:space="preserve"> 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29 772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4 988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11 423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13 361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35 448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5 938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13 600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15 910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119%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119%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119%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119%</w:t>
            </w:r>
          </w:p>
        </w:tc>
      </w:tr>
      <w:tr w:rsidR="00FE5362" w:rsidRPr="0041002D" w:rsidTr="007F48D3">
        <w:trPr>
          <w:trHeight w:val="2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5.5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 xml:space="preserve"> утилизация </w:t>
            </w:r>
            <w:proofErr w:type="spellStart"/>
            <w:r w:rsidRPr="0041002D">
              <w:rPr>
                <w:color w:val="auto"/>
                <w:sz w:val="17"/>
                <w:szCs w:val="17"/>
              </w:rPr>
              <w:t>промотходов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6"/>
                <w:szCs w:val="17"/>
              </w:rPr>
            </w:pPr>
            <w:r w:rsidRPr="0041002D">
              <w:rPr>
                <w:color w:val="auto"/>
                <w:sz w:val="16"/>
                <w:szCs w:val="17"/>
              </w:rPr>
              <w:t xml:space="preserve"> 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7 637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1 279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2 930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3 427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2 269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1 018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30%</w:t>
            </w:r>
          </w:p>
        </w:tc>
      </w:tr>
      <w:tr w:rsidR="00FE5362" w:rsidRPr="0041002D" w:rsidTr="007F48D3">
        <w:trPr>
          <w:trHeight w:val="2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Плата за эмиссии в окружающую среду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Default="0041002D" w:rsidP="0041002D">
            <w:pPr>
              <w:jc w:val="center"/>
              <w:rPr>
                <w:b/>
                <w:bCs/>
                <w:color w:val="auto"/>
                <w:sz w:val="16"/>
                <w:szCs w:val="17"/>
              </w:rPr>
            </w:pPr>
            <w:r w:rsidRPr="0041002D">
              <w:rPr>
                <w:b/>
                <w:bCs/>
                <w:color w:val="auto"/>
                <w:sz w:val="16"/>
                <w:szCs w:val="17"/>
              </w:rPr>
              <w:t>тыс.</w:t>
            </w:r>
          </w:p>
          <w:p w:rsidR="0041002D" w:rsidRPr="0041002D" w:rsidRDefault="0041002D" w:rsidP="0041002D">
            <w:pPr>
              <w:jc w:val="center"/>
              <w:rPr>
                <w:b/>
                <w:bCs/>
                <w:color w:val="auto"/>
                <w:sz w:val="16"/>
                <w:szCs w:val="17"/>
              </w:rPr>
            </w:pPr>
            <w:r w:rsidRPr="0041002D">
              <w:rPr>
                <w:b/>
                <w:bCs/>
                <w:color w:val="auto"/>
                <w:sz w:val="16"/>
                <w:szCs w:val="17"/>
              </w:rPr>
              <w:t>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273 400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18 025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132 677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122 698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168 020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11 077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81 538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75 405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61%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61%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61%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61%</w:t>
            </w:r>
          </w:p>
        </w:tc>
      </w:tr>
      <w:tr w:rsidR="00FE5362" w:rsidRPr="0041002D" w:rsidTr="007F48D3">
        <w:trPr>
          <w:trHeight w:val="2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Прочие затраты,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Default="0041002D" w:rsidP="0041002D">
            <w:pPr>
              <w:jc w:val="center"/>
              <w:rPr>
                <w:b/>
                <w:bCs/>
                <w:color w:val="auto"/>
                <w:sz w:val="16"/>
                <w:szCs w:val="17"/>
              </w:rPr>
            </w:pPr>
            <w:r w:rsidRPr="0041002D">
              <w:rPr>
                <w:b/>
                <w:bCs/>
                <w:color w:val="auto"/>
                <w:sz w:val="16"/>
                <w:szCs w:val="17"/>
              </w:rPr>
              <w:t>тыс.</w:t>
            </w:r>
          </w:p>
          <w:p w:rsidR="0041002D" w:rsidRPr="0041002D" w:rsidRDefault="0041002D" w:rsidP="0041002D">
            <w:pPr>
              <w:jc w:val="center"/>
              <w:rPr>
                <w:b/>
                <w:bCs/>
                <w:color w:val="auto"/>
                <w:sz w:val="16"/>
                <w:szCs w:val="17"/>
              </w:rPr>
            </w:pPr>
            <w:r w:rsidRPr="0041002D">
              <w:rPr>
                <w:b/>
                <w:bCs/>
                <w:color w:val="auto"/>
                <w:sz w:val="16"/>
                <w:szCs w:val="17"/>
              </w:rPr>
              <w:t>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102 425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6 753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49 705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45 967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50 561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3 331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24 547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22 682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49%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49%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49%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49%</w:t>
            </w:r>
          </w:p>
        </w:tc>
      </w:tr>
      <w:tr w:rsidR="00FE5362" w:rsidRPr="0041002D" w:rsidTr="007F48D3">
        <w:trPr>
          <w:trHeight w:val="2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7.1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41002D">
              <w:rPr>
                <w:color w:val="auto"/>
                <w:sz w:val="17"/>
                <w:szCs w:val="17"/>
              </w:rPr>
              <w:t>канцелярские,типографские</w:t>
            </w:r>
            <w:proofErr w:type="spellEnd"/>
            <w:proofErr w:type="gramEnd"/>
            <w:r w:rsidRPr="0041002D">
              <w:rPr>
                <w:color w:val="auto"/>
                <w:sz w:val="17"/>
                <w:szCs w:val="17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6"/>
                <w:szCs w:val="17"/>
              </w:rPr>
            </w:pPr>
            <w:r w:rsidRPr="0041002D">
              <w:rPr>
                <w:color w:val="auto"/>
                <w:sz w:val="16"/>
                <w:szCs w:val="17"/>
              </w:rPr>
              <w:t xml:space="preserve"> 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2 015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978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991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49%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49%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49%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49%</w:t>
            </w:r>
          </w:p>
        </w:tc>
      </w:tr>
      <w:tr w:rsidR="00FE5362" w:rsidRPr="0041002D" w:rsidTr="007F48D3">
        <w:trPr>
          <w:trHeight w:val="2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7.2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 xml:space="preserve"> затраты по ТБ и 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6"/>
                <w:szCs w:val="17"/>
              </w:rPr>
            </w:pPr>
            <w:r w:rsidRPr="0041002D">
              <w:rPr>
                <w:color w:val="auto"/>
                <w:sz w:val="16"/>
                <w:szCs w:val="17"/>
              </w:rPr>
              <w:t xml:space="preserve"> 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21 687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1 430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10 524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9 733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14 141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6 862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6 346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65%</w:t>
            </w:r>
          </w:p>
        </w:tc>
      </w:tr>
      <w:tr w:rsidR="00FE5362" w:rsidRPr="0041002D" w:rsidTr="007F48D3">
        <w:trPr>
          <w:trHeight w:val="2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7.3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 xml:space="preserve"> связь, радио, телефон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6"/>
                <w:szCs w:val="17"/>
              </w:rPr>
            </w:pPr>
            <w:r w:rsidRPr="0041002D">
              <w:rPr>
                <w:color w:val="auto"/>
                <w:sz w:val="16"/>
                <w:szCs w:val="17"/>
              </w:rPr>
              <w:t xml:space="preserve"> 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755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4721%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4721%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4721%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4721%</w:t>
            </w:r>
          </w:p>
        </w:tc>
      </w:tr>
      <w:tr w:rsidR="00FE5362" w:rsidRPr="0041002D" w:rsidTr="007F48D3">
        <w:trPr>
          <w:trHeight w:val="2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7.4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 xml:space="preserve"> поверка приборов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6"/>
                <w:szCs w:val="17"/>
              </w:rPr>
            </w:pPr>
            <w:r w:rsidRPr="0041002D">
              <w:rPr>
                <w:color w:val="auto"/>
                <w:sz w:val="16"/>
                <w:szCs w:val="17"/>
              </w:rPr>
              <w:t xml:space="preserve"> 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12 378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6 007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5 555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3 862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1 874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1 733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31%</w:t>
            </w:r>
          </w:p>
        </w:tc>
      </w:tr>
      <w:tr w:rsidR="00FE5362" w:rsidRPr="0041002D" w:rsidTr="007F48D3">
        <w:trPr>
          <w:trHeight w:val="2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7.5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 xml:space="preserve"> спец. молоко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6"/>
                <w:szCs w:val="17"/>
              </w:rPr>
            </w:pPr>
            <w:r w:rsidRPr="0041002D">
              <w:rPr>
                <w:color w:val="auto"/>
                <w:sz w:val="16"/>
                <w:szCs w:val="17"/>
              </w:rPr>
              <w:t xml:space="preserve"> 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5 710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2 771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2 562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6 822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3 311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3 061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119%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119%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119%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119%</w:t>
            </w:r>
          </w:p>
        </w:tc>
      </w:tr>
      <w:tr w:rsidR="00FE5362" w:rsidRPr="0041002D" w:rsidTr="007F48D3">
        <w:trPr>
          <w:trHeight w:val="2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7.6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 xml:space="preserve"> плата за пользование </w:t>
            </w:r>
            <w:proofErr w:type="spellStart"/>
            <w:r w:rsidRPr="0041002D">
              <w:rPr>
                <w:color w:val="auto"/>
                <w:sz w:val="17"/>
                <w:szCs w:val="17"/>
              </w:rPr>
              <w:t>зем.участками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6"/>
                <w:szCs w:val="17"/>
              </w:rPr>
            </w:pPr>
            <w:r w:rsidRPr="0041002D">
              <w:rPr>
                <w:color w:val="auto"/>
                <w:sz w:val="16"/>
                <w:szCs w:val="17"/>
              </w:rPr>
              <w:t xml:space="preserve"> 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38 152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2 515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18 515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17 122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13 553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893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6 577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6 082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36%</w:t>
            </w:r>
          </w:p>
        </w:tc>
      </w:tr>
      <w:tr w:rsidR="00FE5362" w:rsidRPr="0041002D" w:rsidTr="007F48D3">
        <w:trPr>
          <w:trHeight w:val="2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7.7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 xml:space="preserve"> хоз. вода, стоки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6"/>
                <w:szCs w:val="17"/>
              </w:rPr>
            </w:pPr>
            <w:r w:rsidRPr="0041002D">
              <w:rPr>
                <w:color w:val="auto"/>
                <w:sz w:val="16"/>
                <w:szCs w:val="17"/>
              </w:rPr>
              <w:t xml:space="preserve"> 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21 925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1 446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10 640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9 840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10 148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4 925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4 555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46%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46%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46%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46%</w:t>
            </w:r>
          </w:p>
        </w:tc>
      </w:tr>
      <w:tr w:rsidR="00FE5362" w:rsidRPr="0041002D" w:rsidTr="007F48D3">
        <w:trPr>
          <w:trHeight w:val="2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7.8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 xml:space="preserve"> подпитка теплосети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6"/>
                <w:szCs w:val="17"/>
              </w:rPr>
            </w:pPr>
            <w:r w:rsidRPr="0041002D">
              <w:rPr>
                <w:color w:val="auto"/>
                <w:sz w:val="16"/>
                <w:szCs w:val="17"/>
              </w:rPr>
              <w:t xml:space="preserve"> 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69%</w:t>
            </w:r>
          </w:p>
        </w:tc>
      </w:tr>
      <w:tr w:rsidR="00FE5362" w:rsidRPr="0041002D" w:rsidTr="007F48D3">
        <w:trPr>
          <w:trHeight w:val="2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7.9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 xml:space="preserve"> </w:t>
            </w:r>
            <w:proofErr w:type="gramStart"/>
            <w:r w:rsidRPr="0041002D">
              <w:rPr>
                <w:b/>
                <w:bCs/>
                <w:color w:val="auto"/>
                <w:sz w:val="17"/>
                <w:szCs w:val="17"/>
              </w:rPr>
              <w:t>прочие  расходы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b/>
                <w:bCs/>
                <w:color w:val="auto"/>
                <w:sz w:val="16"/>
                <w:szCs w:val="17"/>
              </w:rPr>
            </w:pPr>
            <w:r w:rsidRPr="0041002D">
              <w:rPr>
                <w:b/>
                <w:bCs/>
                <w:color w:val="auto"/>
                <w:sz w:val="16"/>
                <w:szCs w:val="17"/>
              </w:rPr>
              <w:t xml:space="preserve"> 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31%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31%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31%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31%</w:t>
            </w:r>
          </w:p>
        </w:tc>
      </w:tr>
      <w:tr w:rsidR="00FE5362" w:rsidRPr="0041002D" w:rsidTr="007F48D3">
        <w:trPr>
          <w:trHeight w:val="2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b/>
                <w:bCs/>
                <w:sz w:val="17"/>
                <w:szCs w:val="17"/>
              </w:rPr>
            </w:pPr>
            <w:r w:rsidRPr="0041002D">
              <w:rPr>
                <w:b/>
                <w:bCs/>
                <w:sz w:val="17"/>
                <w:szCs w:val="17"/>
              </w:rPr>
              <w:t>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Расходы периода,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Default="0041002D" w:rsidP="0041002D">
            <w:pPr>
              <w:jc w:val="center"/>
              <w:rPr>
                <w:b/>
                <w:bCs/>
                <w:color w:val="auto"/>
                <w:sz w:val="16"/>
                <w:szCs w:val="17"/>
              </w:rPr>
            </w:pPr>
            <w:r w:rsidRPr="0041002D">
              <w:rPr>
                <w:b/>
                <w:bCs/>
                <w:color w:val="auto"/>
                <w:sz w:val="16"/>
                <w:szCs w:val="17"/>
              </w:rPr>
              <w:t>тыс.</w:t>
            </w:r>
          </w:p>
          <w:p w:rsidR="0041002D" w:rsidRPr="0041002D" w:rsidRDefault="0041002D" w:rsidP="0041002D">
            <w:pPr>
              <w:jc w:val="center"/>
              <w:rPr>
                <w:b/>
                <w:bCs/>
                <w:color w:val="auto"/>
                <w:sz w:val="16"/>
                <w:szCs w:val="17"/>
              </w:rPr>
            </w:pPr>
            <w:r w:rsidRPr="0041002D">
              <w:rPr>
                <w:b/>
                <w:bCs/>
                <w:color w:val="auto"/>
                <w:sz w:val="16"/>
                <w:szCs w:val="17"/>
              </w:rPr>
              <w:t>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536 936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53 177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302 339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181 420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518 720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46 851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289 176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182 693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97%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88%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96%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101%</w:t>
            </w:r>
          </w:p>
        </w:tc>
      </w:tr>
      <w:tr w:rsidR="00FE5362" w:rsidRPr="0041002D" w:rsidTr="007F48D3">
        <w:trPr>
          <w:trHeight w:val="2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Общие административные расходы,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Default="0041002D" w:rsidP="0041002D">
            <w:pPr>
              <w:jc w:val="center"/>
              <w:rPr>
                <w:b/>
                <w:bCs/>
                <w:color w:val="auto"/>
                <w:sz w:val="16"/>
                <w:szCs w:val="17"/>
              </w:rPr>
            </w:pPr>
            <w:r w:rsidRPr="0041002D">
              <w:rPr>
                <w:b/>
                <w:bCs/>
                <w:color w:val="auto"/>
                <w:sz w:val="16"/>
                <w:szCs w:val="17"/>
              </w:rPr>
              <w:t>тыс.</w:t>
            </w:r>
          </w:p>
          <w:p w:rsidR="0041002D" w:rsidRPr="0041002D" w:rsidRDefault="0041002D" w:rsidP="0041002D">
            <w:pPr>
              <w:jc w:val="center"/>
              <w:rPr>
                <w:b/>
                <w:bCs/>
                <w:color w:val="auto"/>
                <w:sz w:val="16"/>
                <w:szCs w:val="17"/>
              </w:rPr>
            </w:pPr>
            <w:r w:rsidRPr="0041002D">
              <w:rPr>
                <w:b/>
                <w:bCs/>
                <w:color w:val="auto"/>
                <w:sz w:val="16"/>
                <w:szCs w:val="17"/>
              </w:rPr>
              <w:t>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531 970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52 659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299 331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179 980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507 183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45 647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282 188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179 348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95%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87%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94%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100%</w:t>
            </w:r>
          </w:p>
        </w:tc>
      </w:tr>
      <w:tr w:rsidR="00FE5362" w:rsidRPr="0041002D" w:rsidTr="007F48D3">
        <w:trPr>
          <w:trHeight w:val="2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8.1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 xml:space="preserve"> заработная плата адм. персонала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6"/>
                <w:szCs w:val="17"/>
              </w:rPr>
            </w:pPr>
            <w:r w:rsidRPr="0041002D">
              <w:rPr>
                <w:color w:val="auto"/>
                <w:sz w:val="16"/>
                <w:szCs w:val="17"/>
              </w:rPr>
              <w:t xml:space="preserve"> 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242 118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25 139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146 270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70 709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240 344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24 955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145 199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70 191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99%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99%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99%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99%</w:t>
            </w:r>
          </w:p>
        </w:tc>
      </w:tr>
      <w:tr w:rsidR="00FE5362" w:rsidRPr="0041002D" w:rsidTr="007F48D3">
        <w:trPr>
          <w:trHeight w:val="2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8.2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 xml:space="preserve"> социальный налог и социальные отчисления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6"/>
                <w:szCs w:val="17"/>
              </w:rPr>
            </w:pPr>
            <w:r w:rsidRPr="0041002D">
              <w:rPr>
                <w:color w:val="auto"/>
                <w:sz w:val="16"/>
                <w:szCs w:val="17"/>
              </w:rPr>
              <w:t xml:space="preserve"> 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20 011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2 078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12 089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5 844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22 559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2 343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13 628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6 588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113%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113%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113%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113%</w:t>
            </w:r>
          </w:p>
        </w:tc>
      </w:tr>
      <w:tr w:rsidR="00FE5362" w:rsidRPr="0041002D" w:rsidTr="007F48D3">
        <w:trPr>
          <w:trHeight w:val="5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8.3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 xml:space="preserve"> обязательное социальное медицинское страхование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6"/>
                <w:szCs w:val="17"/>
              </w:rPr>
            </w:pPr>
            <w:r w:rsidRPr="0041002D">
              <w:rPr>
                <w:color w:val="auto"/>
                <w:sz w:val="16"/>
                <w:szCs w:val="17"/>
              </w:rPr>
              <w:t xml:space="preserve"> 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7 263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4 388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2 121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6 187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3 738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1 807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85%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85%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85%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85%</w:t>
            </w:r>
          </w:p>
        </w:tc>
      </w:tr>
      <w:tr w:rsidR="00FE5362" w:rsidRPr="0041002D" w:rsidTr="007F48D3">
        <w:trPr>
          <w:trHeight w:val="2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8.4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обязательные пенсионные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6"/>
                <w:szCs w:val="17"/>
              </w:rPr>
            </w:pPr>
            <w:r w:rsidRPr="0041002D">
              <w:rPr>
                <w:color w:val="auto"/>
                <w:sz w:val="16"/>
                <w:szCs w:val="1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3 632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2 194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1 061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1 536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449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42%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42%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42%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42%</w:t>
            </w:r>
          </w:p>
        </w:tc>
      </w:tr>
      <w:tr w:rsidR="00FE5362" w:rsidRPr="0041002D" w:rsidTr="007F48D3">
        <w:trPr>
          <w:trHeight w:val="2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8.5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 xml:space="preserve"> амортизация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6"/>
                <w:szCs w:val="17"/>
              </w:rPr>
            </w:pPr>
            <w:r w:rsidRPr="0041002D">
              <w:rPr>
                <w:color w:val="auto"/>
                <w:sz w:val="16"/>
                <w:szCs w:val="17"/>
              </w:rPr>
              <w:t xml:space="preserve"> 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80 317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8 339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51 898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20 079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29 414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3 054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19 006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7 354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37%</w:t>
            </w:r>
          </w:p>
        </w:tc>
      </w:tr>
    </w:tbl>
    <w:p w:rsidR="00FE5362" w:rsidRDefault="00FE5362"/>
    <w:tbl>
      <w:tblPr>
        <w:tblW w:w="1573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708"/>
        <w:gridCol w:w="1418"/>
        <w:gridCol w:w="992"/>
        <w:gridCol w:w="992"/>
        <w:gridCol w:w="993"/>
        <w:gridCol w:w="1275"/>
        <w:gridCol w:w="993"/>
        <w:gridCol w:w="992"/>
        <w:gridCol w:w="992"/>
        <w:gridCol w:w="709"/>
        <w:gridCol w:w="850"/>
        <w:gridCol w:w="851"/>
        <w:gridCol w:w="709"/>
      </w:tblGrid>
      <w:tr w:rsidR="00FE5362" w:rsidRPr="0041002D" w:rsidTr="00FE5362">
        <w:trPr>
          <w:trHeight w:val="254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lastRenderedPageBreak/>
              <w:t>8.6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 xml:space="preserve"> налоговые платежи и сборы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6"/>
                <w:szCs w:val="17"/>
              </w:rPr>
            </w:pPr>
            <w:r w:rsidRPr="0041002D">
              <w:rPr>
                <w:color w:val="auto"/>
                <w:sz w:val="16"/>
                <w:szCs w:val="17"/>
              </w:rPr>
              <w:t xml:space="preserve"> 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74 777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4 930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36 288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33 559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106 771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7 039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51 814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47 918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143%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143%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143%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143%</w:t>
            </w:r>
          </w:p>
        </w:tc>
      </w:tr>
      <w:tr w:rsidR="00FE5362" w:rsidRPr="0041002D" w:rsidTr="00FE5362">
        <w:trPr>
          <w:trHeight w:val="269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8.7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 xml:space="preserve"> командировочные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6"/>
                <w:szCs w:val="17"/>
              </w:rPr>
            </w:pPr>
            <w:r w:rsidRPr="0041002D">
              <w:rPr>
                <w:color w:val="auto"/>
                <w:sz w:val="16"/>
                <w:szCs w:val="17"/>
              </w:rPr>
              <w:t xml:space="preserve"> 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1 787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867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802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2 324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1 128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1 043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130%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130%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130%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130%</w:t>
            </w:r>
          </w:p>
        </w:tc>
      </w:tr>
      <w:tr w:rsidR="00FE5362" w:rsidRPr="0041002D" w:rsidTr="00FE5362">
        <w:trPr>
          <w:trHeight w:val="269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8.8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 xml:space="preserve"> коммунальные услуги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6"/>
                <w:szCs w:val="17"/>
              </w:rPr>
            </w:pPr>
            <w:r w:rsidRPr="0041002D">
              <w:rPr>
                <w:color w:val="auto"/>
                <w:sz w:val="16"/>
                <w:szCs w:val="17"/>
              </w:rPr>
              <w:t xml:space="preserve"> 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13 579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6 590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6 094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13 514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891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6 558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6 065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100%</w:t>
            </w:r>
          </w:p>
        </w:tc>
      </w:tr>
      <w:tr w:rsidR="00FE5362" w:rsidRPr="0041002D" w:rsidTr="00FE5362">
        <w:trPr>
          <w:trHeight w:val="269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8.9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 xml:space="preserve"> услуги связи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6"/>
                <w:szCs w:val="17"/>
              </w:rPr>
            </w:pPr>
            <w:r w:rsidRPr="0041002D">
              <w:rPr>
                <w:color w:val="auto"/>
                <w:sz w:val="16"/>
                <w:szCs w:val="17"/>
              </w:rPr>
              <w:t xml:space="preserve"> 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1 260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565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2 952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1 433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1 324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234%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234%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234%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234%</w:t>
            </w:r>
          </w:p>
        </w:tc>
      </w:tr>
      <w:tr w:rsidR="00FE5362" w:rsidRPr="0041002D" w:rsidTr="00FE5362">
        <w:trPr>
          <w:trHeight w:val="50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8.10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 xml:space="preserve"> услуги консалтинговые, аудиторские, маркетинговые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6"/>
                <w:szCs w:val="17"/>
              </w:rPr>
            </w:pPr>
            <w:r w:rsidRPr="0041002D">
              <w:rPr>
                <w:color w:val="auto"/>
                <w:sz w:val="16"/>
                <w:szCs w:val="17"/>
              </w:rPr>
              <w:t xml:space="preserve"> 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10 817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5 249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4 854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0%</w:t>
            </w:r>
          </w:p>
        </w:tc>
      </w:tr>
      <w:tr w:rsidR="00FE5362" w:rsidRPr="0041002D" w:rsidTr="00FE5362">
        <w:trPr>
          <w:trHeight w:val="269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8.11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 xml:space="preserve"> услуги банка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6"/>
                <w:szCs w:val="17"/>
              </w:rPr>
            </w:pPr>
            <w:r w:rsidRPr="0041002D">
              <w:rPr>
                <w:color w:val="auto"/>
                <w:sz w:val="16"/>
                <w:szCs w:val="17"/>
              </w:rPr>
              <w:t xml:space="preserve"> 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4 605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2 235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2 067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13 000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6 308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5 834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282%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282%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282%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282%</w:t>
            </w:r>
          </w:p>
        </w:tc>
      </w:tr>
      <w:tr w:rsidR="00FE5362" w:rsidRPr="0041002D" w:rsidTr="00FE5362">
        <w:trPr>
          <w:trHeight w:val="269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8.12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 xml:space="preserve"> страхование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6"/>
                <w:szCs w:val="17"/>
              </w:rPr>
            </w:pPr>
            <w:r w:rsidRPr="0041002D">
              <w:rPr>
                <w:color w:val="auto"/>
                <w:sz w:val="16"/>
                <w:szCs w:val="17"/>
              </w:rPr>
              <w:t xml:space="preserve"> 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8 269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4 013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3 711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4 770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2 315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2 141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58%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58%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58%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58%</w:t>
            </w:r>
          </w:p>
        </w:tc>
      </w:tr>
      <w:tr w:rsidR="00FE5362" w:rsidRPr="0041002D" w:rsidTr="00FE5362">
        <w:trPr>
          <w:trHeight w:val="269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8.13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 xml:space="preserve"> другие расходы,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Default="0041002D" w:rsidP="0041002D">
            <w:pPr>
              <w:jc w:val="center"/>
              <w:rPr>
                <w:b/>
                <w:bCs/>
                <w:color w:val="auto"/>
                <w:sz w:val="16"/>
                <w:szCs w:val="17"/>
              </w:rPr>
            </w:pPr>
            <w:r w:rsidRPr="0041002D">
              <w:rPr>
                <w:b/>
                <w:bCs/>
                <w:color w:val="auto"/>
                <w:sz w:val="16"/>
                <w:szCs w:val="17"/>
              </w:rPr>
              <w:t>тыс.</w:t>
            </w:r>
          </w:p>
          <w:p w:rsidR="0041002D" w:rsidRPr="0041002D" w:rsidRDefault="0041002D" w:rsidP="0041002D">
            <w:pPr>
              <w:jc w:val="center"/>
              <w:rPr>
                <w:b/>
                <w:bCs/>
                <w:color w:val="auto"/>
                <w:sz w:val="16"/>
                <w:szCs w:val="17"/>
              </w:rPr>
            </w:pPr>
            <w:r w:rsidRPr="0041002D">
              <w:rPr>
                <w:b/>
                <w:bCs/>
                <w:color w:val="auto"/>
                <w:sz w:val="16"/>
                <w:szCs w:val="17"/>
              </w:rPr>
              <w:t>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4 605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2 235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2 067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13 000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6 308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5 834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282%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282%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282%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282%</w:t>
            </w:r>
          </w:p>
        </w:tc>
      </w:tr>
      <w:tr w:rsidR="00FE5362" w:rsidRPr="0041002D" w:rsidTr="00FE5362">
        <w:trPr>
          <w:trHeight w:val="269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8.13.1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 xml:space="preserve"> услуги легкового транспорта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6"/>
                <w:szCs w:val="17"/>
              </w:rPr>
            </w:pPr>
            <w:r w:rsidRPr="0041002D">
              <w:rPr>
                <w:color w:val="auto"/>
                <w:sz w:val="16"/>
                <w:szCs w:val="17"/>
              </w:rPr>
              <w:t xml:space="preserve"> 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7 632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3 704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3 425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46 005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3 034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22 326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20 645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603%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603%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603%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603%</w:t>
            </w:r>
          </w:p>
        </w:tc>
      </w:tr>
      <w:tr w:rsidR="00FE5362" w:rsidRPr="0041002D" w:rsidTr="00FE5362">
        <w:trPr>
          <w:trHeight w:val="269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8.13.2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 xml:space="preserve"> канцелярские товары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6"/>
                <w:szCs w:val="17"/>
              </w:rPr>
            </w:pPr>
            <w:r w:rsidRPr="0041002D">
              <w:rPr>
                <w:color w:val="auto"/>
                <w:sz w:val="16"/>
                <w:szCs w:val="17"/>
              </w:rPr>
              <w:t xml:space="preserve"> 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1 037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25%</w:t>
            </w:r>
          </w:p>
        </w:tc>
      </w:tr>
      <w:tr w:rsidR="00FE5362" w:rsidRPr="0041002D" w:rsidTr="00FE5362">
        <w:trPr>
          <w:trHeight w:val="269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8.13.3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 xml:space="preserve"> спец. молоко, ОТ </w:t>
            </w:r>
            <w:proofErr w:type="spellStart"/>
            <w:r w:rsidRPr="0041002D">
              <w:rPr>
                <w:color w:val="auto"/>
                <w:sz w:val="17"/>
                <w:szCs w:val="17"/>
              </w:rPr>
              <w:t>иТБ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6"/>
                <w:szCs w:val="17"/>
              </w:rPr>
            </w:pPr>
            <w:r w:rsidRPr="0041002D">
              <w:rPr>
                <w:color w:val="auto"/>
                <w:sz w:val="16"/>
                <w:szCs w:val="17"/>
              </w:rPr>
              <w:t xml:space="preserve"> 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1 303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1 355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104%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104%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104%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104%</w:t>
            </w:r>
          </w:p>
        </w:tc>
      </w:tr>
      <w:tr w:rsidR="00FE5362" w:rsidRPr="0041002D" w:rsidTr="00FE5362">
        <w:trPr>
          <w:trHeight w:val="269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8.13.4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 xml:space="preserve"> охрана объекта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6"/>
                <w:szCs w:val="17"/>
              </w:rPr>
            </w:pPr>
            <w:r w:rsidRPr="0041002D">
              <w:rPr>
                <w:color w:val="auto"/>
                <w:sz w:val="16"/>
                <w:szCs w:val="17"/>
              </w:rPr>
              <w:t xml:space="preserve"> 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3 966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1 925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1 780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1 391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35%</w:t>
            </w:r>
          </w:p>
        </w:tc>
      </w:tr>
      <w:tr w:rsidR="00FE5362" w:rsidRPr="0041002D" w:rsidTr="00FE5362">
        <w:trPr>
          <w:trHeight w:val="254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8.13.5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 xml:space="preserve"> сопровождение </w:t>
            </w:r>
            <w:proofErr w:type="spellStart"/>
            <w:r w:rsidRPr="0041002D">
              <w:rPr>
                <w:color w:val="auto"/>
                <w:sz w:val="17"/>
                <w:szCs w:val="17"/>
              </w:rPr>
              <w:t>програмного</w:t>
            </w:r>
            <w:proofErr w:type="spellEnd"/>
            <w:r w:rsidRPr="0041002D">
              <w:rPr>
                <w:color w:val="auto"/>
                <w:sz w:val="17"/>
                <w:szCs w:val="17"/>
              </w:rPr>
              <w:t xml:space="preserve">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6"/>
                <w:szCs w:val="17"/>
              </w:rPr>
            </w:pPr>
            <w:r w:rsidRPr="0041002D">
              <w:rPr>
                <w:color w:val="auto"/>
                <w:sz w:val="16"/>
                <w:szCs w:val="17"/>
              </w:rPr>
              <w:t xml:space="preserve"> 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28 921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4 845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11 097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12 979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8 075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1 353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3 099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3 624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28%</w:t>
            </w:r>
          </w:p>
        </w:tc>
      </w:tr>
      <w:tr w:rsidR="00FE5362" w:rsidRPr="0041002D" w:rsidTr="00FE5362">
        <w:trPr>
          <w:trHeight w:val="269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8.13.6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 xml:space="preserve"> материалы, услуги на эксплуатацию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6"/>
                <w:szCs w:val="17"/>
              </w:rPr>
            </w:pPr>
            <w:r w:rsidRPr="0041002D">
              <w:rPr>
                <w:color w:val="auto"/>
                <w:sz w:val="16"/>
                <w:szCs w:val="17"/>
              </w:rPr>
              <w:t xml:space="preserve"> 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6 693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3 248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3 004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3 357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1 629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1 507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50%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50%</w:t>
            </w:r>
          </w:p>
        </w:tc>
      </w:tr>
      <w:tr w:rsidR="00FE5362" w:rsidRPr="0041002D" w:rsidTr="00FE5362">
        <w:trPr>
          <w:trHeight w:val="269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8.13.7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02D" w:rsidRPr="0041002D" w:rsidRDefault="0041002D" w:rsidP="0041002D">
            <w:pPr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 xml:space="preserve"> аренда плата, </w:t>
            </w:r>
            <w:proofErr w:type="spellStart"/>
            <w:r w:rsidRPr="0041002D">
              <w:rPr>
                <w:color w:val="auto"/>
                <w:sz w:val="17"/>
                <w:szCs w:val="17"/>
              </w:rPr>
              <w:t>найм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color w:val="auto"/>
                <w:sz w:val="16"/>
                <w:szCs w:val="17"/>
              </w:rPr>
            </w:pPr>
            <w:r w:rsidRPr="0041002D">
              <w:rPr>
                <w:color w:val="auto"/>
                <w:sz w:val="16"/>
                <w:szCs w:val="17"/>
              </w:rPr>
              <w:t xml:space="preserve"> 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12 370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2 072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4 746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5 552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color w:val="auto"/>
                <w:sz w:val="17"/>
                <w:szCs w:val="17"/>
              </w:rPr>
            </w:pPr>
            <w:r w:rsidRPr="0041002D">
              <w:rPr>
                <w:color w:val="auto"/>
                <w:sz w:val="17"/>
                <w:szCs w:val="17"/>
              </w:rPr>
              <w:t>1%</w:t>
            </w:r>
          </w:p>
        </w:tc>
      </w:tr>
      <w:tr w:rsidR="00FE5362" w:rsidRPr="0041002D" w:rsidTr="00FE5362">
        <w:trPr>
          <w:trHeight w:val="269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8.13.8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 xml:space="preserve"> прочие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b/>
                <w:bCs/>
                <w:color w:val="auto"/>
                <w:sz w:val="16"/>
                <w:szCs w:val="17"/>
              </w:rPr>
            </w:pPr>
            <w:r w:rsidRPr="0041002D">
              <w:rPr>
                <w:b/>
                <w:bCs/>
                <w:color w:val="auto"/>
                <w:sz w:val="16"/>
                <w:szCs w:val="17"/>
              </w:rPr>
              <w:t xml:space="preserve"> 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1 614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783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724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3 233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1 569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1 451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200%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200%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200%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200%</w:t>
            </w:r>
          </w:p>
        </w:tc>
      </w:tr>
      <w:tr w:rsidR="00FE5362" w:rsidRPr="0041002D" w:rsidTr="00FE5362">
        <w:trPr>
          <w:trHeight w:val="269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Расходы по реализации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Default="0041002D" w:rsidP="0041002D">
            <w:pPr>
              <w:jc w:val="center"/>
              <w:rPr>
                <w:b/>
                <w:bCs/>
                <w:color w:val="auto"/>
                <w:sz w:val="16"/>
                <w:szCs w:val="17"/>
              </w:rPr>
            </w:pPr>
            <w:r w:rsidRPr="0041002D">
              <w:rPr>
                <w:b/>
                <w:bCs/>
                <w:color w:val="auto"/>
                <w:sz w:val="16"/>
                <w:szCs w:val="17"/>
              </w:rPr>
              <w:t>тыс.</w:t>
            </w:r>
          </w:p>
          <w:p w:rsidR="0041002D" w:rsidRPr="0041002D" w:rsidRDefault="0041002D" w:rsidP="0041002D">
            <w:pPr>
              <w:jc w:val="center"/>
              <w:rPr>
                <w:b/>
                <w:bCs/>
                <w:color w:val="auto"/>
                <w:sz w:val="16"/>
                <w:szCs w:val="17"/>
              </w:rPr>
            </w:pPr>
            <w:r w:rsidRPr="0041002D">
              <w:rPr>
                <w:b/>
                <w:bCs/>
                <w:color w:val="auto"/>
                <w:sz w:val="16"/>
                <w:szCs w:val="17"/>
              </w:rPr>
              <w:t>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4 966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3 008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1 440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11 537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1 203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6 988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3 345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232%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232%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232%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232%</w:t>
            </w:r>
          </w:p>
        </w:tc>
      </w:tr>
      <w:tr w:rsidR="00FE5362" w:rsidRPr="0041002D" w:rsidTr="00FE5362">
        <w:trPr>
          <w:trHeight w:val="269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III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 xml:space="preserve">Всего затрат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Default="0041002D" w:rsidP="0041002D">
            <w:pPr>
              <w:jc w:val="center"/>
              <w:rPr>
                <w:b/>
                <w:bCs/>
                <w:color w:val="auto"/>
                <w:sz w:val="16"/>
                <w:szCs w:val="17"/>
              </w:rPr>
            </w:pPr>
            <w:r w:rsidRPr="0041002D">
              <w:rPr>
                <w:b/>
                <w:bCs/>
                <w:color w:val="auto"/>
                <w:sz w:val="16"/>
                <w:szCs w:val="17"/>
              </w:rPr>
              <w:t>тыс.</w:t>
            </w:r>
          </w:p>
          <w:p w:rsidR="0041002D" w:rsidRPr="0041002D" w:rsidRDefault="0041002D" w:rsidP="0041002D">
            <w:pPr>
              <w:jc w:val="center"/>
              <w:rPr>
                <w:b/>
                <w:bCs/>
                <w:color w:val="auto"/>
                <w:sz w:val="16"/>
                <w:szCs w:val="17"/>
              </w:rPr>
            </w:pPr>
            <w:r w:rsidRPr="0041002D">
              <w:rPr>
                <w:b/>
                <w:bCs/>
                <w:color w:val="auto"/>
                <w:sz w:val="16"/>
                <w:szCs w:val="17"/>
              </w:rPr>
              <w:t>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12 948 318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1 832 114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6 883 685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4 232 518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8 245 532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1 051 912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4 577 453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2 616 166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64%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57%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66%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62%</w:t>
            </w:r>
          </w:p>
        </w:tc>
      </w:tr>
      <w:tr w:rsidR="00FE5362" w:rsidRPr="0041002D" w:rsidTr="00FE5362">
        <w:trPr>
          <w:trHeight w:val="269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IV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1002D" w:rsidRPr="0041002D" w:rsidRDefault="0041002D" w:rsidP="0041002D">
            <w:pPr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Прибыль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1002D" w:rsidRDefault="0041002D" w:rsidP="0041002D">
            <w:pPr>
              <w:jc w:val="center"/>
              <w:rPr>
                <w:b/>
                <w:bCs/>
                <w:color w:val="auto"/>
                <w:sz w:val="16"/>
                <w:szCs w:val="17"/>
              </w:rPr>
            </w:pPr>
            <w:r w:rsidRPr="0041002D">
              <w:rPr>
                <w:b/>
                <w:bCs/>
                <w:color w:val="auto"/>
                <w:sz w:val="16"/>
                <w:szCs w:val="17"/>
              </w:rPr>
              <w:t>тыс.</w:t>
            </w:r>
          </w:p>
          <w:p w:rsidR="0041002D" w:rsidRPr="0041002D" w:rsidRDefault="0041002D" w:rsidP="0041002D">
            <w:pPr>
              <w:jc w:val="center"/>
              <w:rPr>
                <w:b/>
                <w:bCs/>
                <w:color w:val="auto"/>
                <w:sz w:val="16"/>
                <w:szCs w:val="17"/>
              </w:rPr>
            </w:pPr>
            <w:r w:rsidRPr="0041002D">
              <w:rPr>
                <w:b/>
                <w:bCs/>
                <w:color w:val="auto"/>
                <w:sz w:val="16"/>
                <w:szCs w:val="17"/>
              </w:rPr>
              <w:t>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1 012 697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105 148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534 747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372 802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-1 533 148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-206 656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-1 378 028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51 536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-151%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-197%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-258%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14%</w:t>
            </w:r>
          </w:p>
        </w:tc>
      </w:tr>
      <w:tr w:rsidR="00FE5362" w:rsidRPr="0041002D" w:rsidTr="00FE5362">
        <w:trPr>
          <w:trHeight w:val="269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b/>
                <w:bCs/>
                <w:sz w:val="17"/>
                <w:szCs w:val="17"/>
              </w:rPr>
            </w:pPr>
            <w:r w:rsidRPr="0041002D">
              <w:rPr>
                <w:b/>
                <w:bCs/>
                <w:sz w:val="17"/>
                <w:szCs w:val="17"/>
              </w:rPr>
              <w:t>V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002D" w:rsidRPr="0041002D" w:rsidRDefault="0041002D" w:rsidP="0041002D">
            <w:pPr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 xml:space="preserve">Всего доходов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002D" w:rsidRDefault="0041002D" w:rsidP="0041002D">
            <w:pPr>
              <w:jc w:val="center"/>
              <w:rPr>
                <w:b/>
                <w:bCs/>
                <w:color w:val="auto"/>
                <w:sz w:val="16"/>
                <w:szCs w:val="17"/>
              </w:rPr>
            </w:pPr>
            <w:r w:rsidRPr="0041002D">
              <w:rPr>
                <w:b/>
                <w:bCs/>
                <w:color w:val="auto"/>
                <w:sz w:val="16"/>
                <w:szCs w:val="17"/>
              </w:rPr>
              <w:t>тыс.</w:t>
            </w:r>
          </w:p>
          <w:p w:rsidR="0041002D" w:rsidRPr="0041002D" w:rsidRDefault="0041002D" w:rsidP="0041002D">
            <w:pPr>
              <w:jc w:val="center"/>
              <w:rPr>
                <w:b/>
                <w:bCs/>
                <w:color w:val="auto"/>
                <w:sz w:val="16"/>
                <w:szCs w:val="17"/>
              </w:rPr>
            </w:pPr>
            <w:r w:rsidRPr="0041002D">
              <w:rPr>
                <w:b/>
                <w:bCs/>
                <w:color w:val="auto"/>
                <w:sz w:val="16"/>
                <w:szCs w:val="17"/>
              </w:rPr>
              <w:t>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13 961 015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1 937 263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7 418 432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4 605 320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6 712 384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845 257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3 199 425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2 667 702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48%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44%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43%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58%</w:t>
            </w:r>
          </w:p>
        </w:tc>
      </w:tr>
      <w:tr w:rsidR="00FE5362" w:rsidRPr="0041002D" w:rsidTr="00FE5362">
        <w:trPr>
          <w:trHeight w:val="269"/>
          <w:tblHeader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b/>
                <w:bCs/>
                <w:sz w:val="17"/>
                <w:szCs w:val="17"/>
              </w:rPr>
            </w:pPr>
            <w:r w:rsidRPr="0041002D">
              <w:rPr>
                <w:b/>
                <w:bCs/>
                <w:sz w:val="17"/>
                <w:szCs w:val="17"/>
              </w:rPr>
              <w:t>VI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002D" w:rsidRPr="0041002D" w:rsidRDefault="0041002D" w:rsidP="0041002D">
            <w:pPr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 xml:space="preserve">Объем оказываемых услуг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002D" w:rsidRDefault="0041002D" w:rsidP="0041002D">
            <w:pPr>
              <w:jc w:val="center"/>
              <w:rPr>
                <w:b/>
                <w:bCs/>
                <w:color w:val="auto"/>
                <w:sz w:val="16"/>
                <w:szCs w:val="17"/>
              </w:rPr>
            </w:pPr>
            <w:r w:rsidRPr="0041002D">
              <w:rPr>
                <w:b/>
                <w:bCs/>
                <w:color w:val="auto"/>
                <w:sz w:val="16"/>
                <w:szCs w:val="17"/>
              </w:rPr>
              <w:t>тыс.</w:t>
            </w:r>
          </w:p>
          <w:p w:rsidR="0041002D" w:rsidRPr="0041002D" w:rsidRDefault="0041002D" w:rsidP="0041002D">
            <w:pPr>
              <w:jc w:val="center"/>
              <w:rPr>
                <w:b/>
                <w:bCs/>
                <w:color w:val="auto"/>
                <w:sz w:val="16"/>
                <w:szCs w:val="17"/>
              </w:rPr>
            </w:pPr>
            <w:r w:rsidRPr="0041002D">
              <w:rPr>
                <w:b/>
                <w:bCs/>
                <w:color w:val="auto"/>
                <w:sz w:val="16"/>
                <w:szCs w:val="17"/>
              </w:rPr>
              <w:t>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3 118,953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205,631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898,428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2 014,894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1 688,967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91,404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398,917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1 198,646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54%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44%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44%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59%</w:t>
            </w:r>
          </w:p>
        </w:tc>
      </w:tr>
      <w:tr w:rsidR="00FE5362" w:rsidRPr="0041002D" w:rsidTr="00FE5362">
        <w:trPr>
          <w:trHeight w:val="269"/>
          <w:tblHeader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02D" w:rsidRPr="0041002D" w:rsidRDefault="0041002D" w:rsidP="0041002D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02D" w:rsidRPr="0041002D" w:rsidRDefault="0041002D" w:rsidP="0041002D">
            <w:pPr>
              <w:rPr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002D" w:rsidRDefault="0041002D" w:rsidP="0041002D">
            <w:pPr>
              <w:jc w:val="center"/>
              <w:rPr>
                <w:b/>
                <w:bCs/>
                <w:color w:val="auto"/>
                <w:sz w:val="16"/>
                <w:szCs w:val="17"/>
              </w:rPr>
            </w:pPr>
            <w:r w:rsidRPr="0041002D">
              <w:rPr>
                <w:b/>
                <w:bCs/>
                <w:color w:val="auto"/>
                <w:sz w:val="16"/>
                <w:szCs w:val="17"/>
              </w:rPr>
              <w:t>тыс.</w:t>
            </w:r>
          </w:p>
          <w:p w:rsidR="0041002D" w:rsidRPr="0041002D" w:rsidRDefault="0041002D" w:rsidP="0041002D">
            <w:pPr>
              <w:jc w:val="center"/>
              <w:rPr>
                <w:b/>
                <w:bCs/>
                <w:color w:val="auto"/>
                <w:sz w:val="16"/>
                <w:szCs w:val="17"/>
              </w:rPr>
            </w:pPr>
            <w:r w:rsidRPr="0041002D">
              <w:rPr>
                <w:b/>
                <w:bCs/>
                <w:color w:val="auto"/>
                <w:sz w:val="16"/>
                <w:szCs w:val="17"/>
              </w:rPr>
              <w:t>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13 961 015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1 937 263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7 418 432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4 605 320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6 712 384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845 257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3 199 425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2 667 702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48%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44%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43%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58%</w:t>
            </w:r>
          </w:p>
        </w:tc>
      </w:tr>
      <w:tr w:rsidR="00FE5362" w:rsidRPr="0041002D" w:rsidTr="00FE5362">
        <w:trPr>
          <w:trHeight w:val="254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1002D" w:rsidRPr="0041002D" w:rsidRDefault="0041002D" w:rsidP="0041002D">
            <w:pPr>
              <w:jc w:val="center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VII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002D" w:rsidRPr="0041002D" w:rsidRDefault="0041002D" w:rsidP="0041002D">
            <w:pPr>
              <w:rPr>
                <w:b/>
                <w:bCs/>
                <w:color w:val="auto"/>
                <w:sz w:val="17"/>
                <w:szCs w:val="17"/>
              </w:rPr>
            </w:pPr>
            <w:proofErr w:type="gramStart"/>
            <w:r w:rsidRPr="0041002D">
              <w:rPr>
                <w:b/>
                <w:bCs/>
                <w:color w:val="auto"/>
                <w:sz w:val="17"/>
                <w:szCs w:val="17"/>
              </w:rPr>
              <w:t xml:space="preserve">Тариф  </w:t>
            </w:r>
            <w:r w:rsidRPr="0041002D">
              <w:rPr>
                <w:color w:val="auto"/>
                <w:sz w:val="17"/>
                <w:szCs w:val="17"/>
              </w:rPr>
              <w:t>(</w:t>
            </w:r>
            <w:proofErr w:type="gramEnd"/>
            <w:r w:rsidRPr="0041002D">
              <w:rPr>
                <w:color w:val="auto"/>
                <w:sz w:val="17"/>
                <w:szCs w:val="17"/>
              </w:rPr>
              <w:t>без НДС)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002D" w:rsidRDefault="0041002D" w:rsidP="0041002D">
            <w:pPr>
              <w:jc w:val="center"/>
              <w:rPr>
                <w:b/>
                <w:bCs/>
                <w:color w:val="auto"/>
                <w:sz w:val="16"/>
                <w:szCs w:val="17"/>
              </w:rPr>
            </w:pPr>
            <w:r w:rsidRPr="0041002D">
              <w:rPr>
                <w:b/>
                <w:bCs/>
                <w:color w:val="auto"/>
                <w:sz w:val="16"/>
                <w:szCs w:val="17"/>
              </w:rPr>
              <w:t>тенге/</w:t>
            </w:r>
          </w:p>
          <w:p w:rsidR="0041002D" w:rsidRPr="0041002D" w:rsidRDefault="0041002D" w:rsidP="0041002D">
            <w:pPr>
              <w:jc w:val="center"/>
              <w:rPr>
                <w:b/>
                <w:bCs/>
                <w:color w:val="auto"/>
                <w:sz w:val="16"/>
                <w:szCs w:val="17"/>
              </w:rPr>
            </w:pPr>
            <w:r w:rsidRPr="0041002D">
              <w:rPr>
                <w:b/>
                <w:bCs/>
                <w:color w:val="auto"/>
                <w:sz w:val="16"/>
                <w:szCs w:val="17"/>
              </w:rPr>
              <w:t>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4 476,19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9 421,06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8 257,12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2 285,64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3 974,25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9 247,48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8 020,28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2 225,60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89%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98%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97%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002D" w:rsidRPr="0041002D" w:rsidRDefault="0041002D" w:rsidP="0041002D">
            <w:pPr>
              <w:jc w:val="right"/>
              <w:rPr>
                <w:b/>
                <w:bCs/>
                <w:color w:val="auto"/>
                <w:sz w:val="17"/>
                <w:szCs w:val="17"/>
              </w:rPr>
            </w:pPr>
            <w:r w:rsidRPr="0041002D">
              <w:rPr>
                <w:b/>
                <w:bCs/>
                <w:color w:val="auto"/>
                <w:sz w:val="17"/>
                <w:szCs w:val="17"/>
              </w:rPr>
              <w:t>97%</w:t>
            </w:r>
          </w:p>
        </w:tc>
      </w:tr>
    </w:tbl>
    <w:p w:rsidR="00577DE9" w:rsidRDefault="00FE5362" w:rsidP="00C0207E">
      <w:pPr>
        <w:ind w:left="568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-4880610</wp:posOffset>
                </wp:positionV>
                <wp:extent cx="100012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01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484AF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-384.3pt" to="787.3pt,-3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" strokecolor="black [3213]"/>
            </w:pict>
          </mc:Fallback>
        </mc:AlternateContent>
      </w:r>
    </w:p>
    <w:p w:rsidR="00C0207E" w:rsidRPr="006B3EC0" w:rsidRDefault="00C0207E" w:rsidP="00237671">
      <w:pPr>
        <w:pStyle w:val="a6"/>
        <w:spacing w:line="240" w:lineRule="auto"/>
        <w:ind w:left="1069"/>
        <w:rPr>
          <w:b/>
          <w:sz w:val="18"/>
          <w:szCs w:val="18"/>
        </w:rPr>
        <w:sectPr w:rsidR="00C0207E" w:rsidRPr="006B3EC0" w:rsidSect="00C0207E">
          <w:pgSz w:w="16838" w:h="11906" w:orient="landscape"/>
          <w:pgMar w:top="1134" w:right="992" w:bottom="567" w:left="709" w:header="709" w:footer="709" w:gutter="0"/>
          <w:cols w:space="708"/>
          <w:docGrid w:linePitch="360"/>
        </w:sectPr>
      </w:pPr>
    </w:p>
    <w:p w:rsidR="00E325B2" w:rsidRPr="00726FA6" w:rsidRDefault="00237671" w:rsidP="00237671">
      <w:pPr>
        <w:pStyle w:val="a6"/>
        <w:spacing w:line="240" w:lineRule="auto"/>
        <w:ind w:left="1069"/>
        <w:rPr>
          <w:b/>
          <w:sz w:val="24"/>
          <w:szCs w:val="24"/>
        </w:rPr>
      </w:pPr>
      <w:r w:rsidRPr="00726FA6">
        <w:rPr>
          <w:b/>
          <w:sz w:val="24"/>
          <w:szCs w:val="24"/>
        </w:rPr>
        <w:lastRenderedPageBreak/>
        <w:t xml:space="preserve">Исполнение тарифной сметы по производству тепловой энергии </w:t>
      </w:r>
    </w:p>
    <w:p w:rsidR="00237671" w:rsidRPr="00726FA6" w:rsidRDefault="005524DA" w:rsidP="00237671">
      <w:pPr>
        <w:pStyle w:val="a6"/>
        <w:spacing w:line="240" w:lineRule="auto"/>
        <w:ind w:left="1069"/>
        <w:rPr>
          <w:b/>
          <w:sz w:val="24"/>
          <w:szCs w:val="24"/>
        </w:rPr>
      </w:pPr>
      <w:r w:rsidRPr="00726FA6">
        <w:rPr>
          <w:b/>
          <w:sz w:val="24"/>
          <w:szCs w:val="24"/>
        </w:rPr>
        <w:t xml:space="preserve">АО «ПАВЛОДАРЭНЕРГО» за </w:t>
      </w:r>
      <w:r w:rsidR="00A622CF" w:rsidRPr="00726FA6">
        <w:rPr>
          <w:b/>
          <w:sz w:val="24"/>
          <w:szCs w:val="24"/>
        </w:rPr>
        <w:t xml:space="preserve">1 полугодие </w:t>
      </w:r>
      <w:r w:rsidRPr="00726FA6">
        <w:rPr>
          <w:b/>
          <w:sz w:val="24"/>
          <w:szCs w:val="24"/>
        </w:rPr>
        <w:t>20</w:t>
      </w:r>
      <w:r w:rsidR="00F94501" w:rsidRPr="00726FA6">
        <w:rPr>
          <w:b/>
          <w:sz w:val="24"/>
          <w:szCs w:val="24"/>
        </w:rPr>
        <w:t>2</w:t>
      </w:r>
      <w:r w:rsidR="007F48D3">
        <w:rPr>
          <w:b/>
          <w:sz w:val="24"/>
          <w:szCs w:val="24"/>
        </w:rPr>
        <w:t>4</w:t>
      </w:r>
      <w:r w:rsidR="00237671" w:rsidRPr="00726FA6">
        <w:rPr>
          <w:b/>
          <w:sz w:val="24"/>
          <w:szCs w:val="24"/>
        </w:rPr>
        <w:t xml:space="preserve"> г.</w:t>
      </w:r>
    </w:p>
    <w:p w:rsidR="00D1778C" w:rsidRPr="004D733B" w:rsidRDefault="00D1778C" w:rsidP="00237671">
      <w:pPr>
        <w:tabs>
          <w:tab w:val="left" w:pos="540"/>
        </w:tabs>
        <w:ind w:firstLine="709"/>
        <w:jc w:val="both"/>
        <w:rPr>
          <w:sz w:val="24"/>
          <w:szCs w:val="24"/>
          <w:highlight w:val="yellow"/>
        </w:rPr>
      </w:pPr>
    </w:p>
    <w:p w:rsidR="007F48D3" w:rsidRPr="00490B3E" w:rsidRDefault="007F48D3" w:rsidP="007F48D3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490B3E">
        <w:rPr>
          <w:sz w:val="24"/>
          <w:szCs w:val="24"/>
        </w:rPr>
        <w:t xml:space="preserve">Приказом ДКРЕМ МНЭ РК № </w:t>
      </w:r>
      <w:r>
        <w:rPr>
          <w:sz w:val="24"/>
          <w:szCs w:val="24"/>
        </w:rPr>
        <w:t>41</w:t>
      </w:r>
      <w:r w:rsidRPr="00490B3E">
        <w:rPr>
          <w:sz w:val="24"/>
          <w:szCs w:val="24"/>
        </w:rPr>
        <w:t xml:space="preserve">-ОД от </w:t>
      </w:r>
      <w:r>
        <w:rPr>
          <w:sz w:val="24"/>
          <w:szCs w:val="24"/>
        </w:rPr>
        <w:t>28.05</w:t>
      </w:r>
      <w:r w:rsidRPr="00490B3E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490B3E">
        <w:rPr>
          <w:sz w:val="24"/>
          <w:szCs w:val="24"/>
        </w:rPr>
        <w:t>г. утверждены следующие тарифы с учетом дифференциации по параметрам отпускаемого пара в тенге за 1 Гкал без НДС с</w:t>
      </w:r>
      <w:r>
        <w:rPr>
          <w:sz w:val="24"/>
          <w:szCs w:val="24"/>
        </w:rPr>
        <w:t>о</w:t>
      </w:r>
      <w:r w:rsidRPr="00490B3E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490B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июня </w:t>
      </w:r>
      <w:r w:rsidRPr="00490B3E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90B3E">
        <w:rPr>
          <w:sz w:val="24"/>
          <w:szCs w:val="24"/>
        </w:rPr>
        <w:t xml:space="preserve"> г. пар 40 </w:t>
      </w:r>
      <w:proofErr w:type="spellStart"/>
      <w:r w:rsidRPr="00490B3E">
        <w:rPr>
          <w:sz w:val="24"/>
          <w:szCs w:val="24"/>
        </w:rPr>
        <w:t>ата</w:t>
      </w:r>
      <w:proofErr w:type="spellEnd"/>
      <w:r w:rsidRPr="00490B3E">
        <w:rPr>
          <w:sz w:val="24"/>
          <w:szCs w:val="24"/>
        </w:rPr>
        <w:t xml:space="preserve"> – </w:t>
      </w:r>
      <w:r>
        <w:rPr>
          <w:sz w:val="24"/>
          <w:szCs w:val="24"/>
        </w:rPr>
        <w:t>9 421,06</w:t>
      </w:r>
      <w:r w:rsidRPr="00490B3E">
        <w:rPr>
          <w:sz w:val="24"/>
          <w:szCs w:val="24"/>
        </w:rPr>
        <w:t xml:space="preserve"> тенге/Гкал; пар 16 </w:t>
      </w:r>
      <w:proofErr w:type="spellStart"/>
      <w:r w:rsidRPr="00490B3E">
        <w:rPr>
          <w:sz w:val="24"/>
          <w:szCs w:val="24"/>
        </w:rPr>
        <w:t>ата</w:t>
      </w:r>
      <w:proofErr w:type="spellEnd"/>
      <w:r w:rsidRPr="00490B3E">
        <w:rPr>
          <w:sz w:val="24"/>
          <w:szCs w:val="24"/>
        </w:rPr>
        <w:t xml:space="preserve"> – </w:t>
      </w:r>
      <w:r>
        <w:rPr>
          <w:sz w:val="24"/>
          <w:szCs w:val="24"/>
        </w:rPr>
        <w:t>8 257,13</w:t>
      </w:r>
      <w:r w:rsidRPr="00490B3E">
        <w:rPr>
          <w:sz w:val="24"/>
          <w:szCs w:val="24"/>
        </w:rPr>
        <w:t xml:space="preserve"> тенге/Гкал; ГВС – </w:t>
      </w:r>
      <w:r>
        <w:rPr>
          <w:sz w:val="24"/>
          <w:szCs w:val="24"/>
        </w:rPr>
        <w:t>2 285,64</w:t>
      </w:r>
      <w:r w:rsidRPr="00490B3E">
        <w:rPr>
          <w:sz w:val="24"/>
          <w:szCs w:val="24"/>
        </w:rPr>
        <w:t xml:space="preserve"> тенге/Гкал.</w:t>
      </w:r>
    </w:p>
    <w:p w:rsidR="007F48D3" w:rsidRPr="00490B3E" w:rsidRDefault="007F48D3" w:rsidP="007F48D3">
      <w:pPr>
        <w:tabs>
          <w:tab w:val="left" w:pos="540"/>
        </w:tabs>
        <w:ind w:firstLine="709"/>
        <w:jc w:val="both"/>
        <w:rPr>
          <w:color w:val="000000" w:themeColor="text1"/>
          <w:sz w:val="24"/>
          <w:szCs w:val="24"/>
        </w:rPr>
      </w:pPr>
      <w:r w:rsidRPr="00490B3E">
        <w:rPr>
          <w:color w:val="000000" w:themeColor="text1"/>
          <w:sz w:val="24"/>
          <w:szCs w:val="24"/>
        </w:rPr>
        <w:t xml:space="preserve">Плановый объем в утвержденной тарифной смете принят в 3 118,953 </w:t>
      </w:r>
      <w:proofErr w:type="spellStart"/>
      <w:r w:rsidRPr="00490B3E">
        <w:rPr>
          <w:color w:val="000000" w:themeColor="text1"/>
          <w:sz w:val="24"/>
          <w:szCs w:val="24"/>
        </w:rPr>
        <w:t>тыс.Гкал</w:t>
      </w:r>
      <w:proofErr w:type="spellEnd"/>
      <w:r w:rsidRPr="00490B3E">
        <w:rPr>
          <w:color w:val="000000" w:themeColor="text1"/>
          <w:sz w:val="24"/>
          <w:szCs w:val="24"/>
        </w:rPr>
        <w:t xml:space="preserve"> (в том числе 40 пар – 205,631 </w:t>
      </w:r>
      <w:proofErr w:type="spellStart"/>
      <w:r w:rsidRPr="00490B3E">
        <w:rPr>
          <w:color w:val="000000" w:themeColor="text1"/>
          <w:sz w:val="24"/>
          <w:szCs w:val="24"/>
        </w:rPr>
        <w:t>тыс.Гкал</w:t>
      </w:r>
      <w:proofErr w:type="spellEnd"/>
      <w:r w:rsidRPr="00490B3E">
        <w:rPr>
          <w:color w:val="000000" w:themeColor="text1"/>
          <w:sz w:val="24"/>
          <w:szCs w:val="24"/>
        </w:rPr>
        <w:t xml:space="preserve">, 16 пар – 898,428 </w:t>
      </w:r>
      <w:proofErr w:type="spellStart"/>
      <w:r w:rsidRPr="00490B3E">
        <w:rPr>
          <w:color w:val="000000" w:themeColor="text1"/>
          <w:sz w:val="24"/>
          <w:szCs w:val="24"/>
        </w:rPr>
        <w:t>тыс.Гкал</w:t>
      </w:r>
      <w:proofErr w:type="spellEnd"/>
      <w:r w:rsidRPr="00490B3E">
        <w:rPr>
          <w:color w:val="000000" w:themeColor="text1"/>
          <w:sz w:val="24"/>
          <w:szCs w:val="24"/>
        </w:rPr>
        <w:t xml:space="preserve">, горячая вода – 2 014,894 </w:t>
      </w:r>
      <w:proofErr w:type="spellStart"/>
      <w:r w:rsidRPr="00490B3E">
        <w:rPr>
          <w:color w:val="000000" w:themeColor="text1"/>
          <w:sz w:val="24"/>
          <w:szCs w:val="24"/>
        </w:rPr>
        <w:t>тыс.Гкал</w:t>
      </w:r>
      <w:proofErr w:type="spellEnd"/>
      <w:r w:rsidRPr="00490B3E">
        <w:rPr>
          <w:color w:val="000000" w:themeColor="text1"/>
          <w:sz w:val="24"/>
          <w:szCs w:val="24"/>
        </w:rPr>
        <w:t>). По факту за 1 полугодие 202</w:t>
      </w:r>
      <w:r>
        <w:rPr>
          <w:color w:val="000000" w:themeColor="text1"/>
          <w:sz w:val="24"/>
          <w:szCs w:val="24"/>
        </w:rPr>
        <w:t>4</w:t>
      </w:r>
      <w:r w:rsidRPr="00490B3E">
        <w:rPr>
          <w:color w:val="000000" w:themeColor="text1"/>
          <w:sz w:val="24"/>
          <w:szCs w:val="24"/>
        </w:rPr>
        <w:t xml:space="preserve"> года отпуск </w:t>
      </w:r>
      <w:proofErr w:type="spellStart"/>
      <w:r w:rsidRPr="00490B3E">
        <w:rPr>
          <w:color w:val="000000" w:themeColor="text1"/>
          <w:sz w:val="24"/>
          <w:szCs w:val="24"/>
        </w:rPr>
        <w:t>теплоэнергии</w:t>
      </w:r>
      <w:proofErr w:type="spellEnd"/>
      <w:r w:rsidRPr="00490B3E">
        <w:rPr>
          <w:color w:val="000000" w:themeColor="text1"/>
          <w:sz w:val="24"/>
          <w:szCs w:val="24"/>
        </w:rPr>
        <w:t xml:space="preserve"> с коллекторов составил 1</w:t>
      </w:r>
      <w:r>
        <w:rPr>
          <w:color w:val="000000" w:themeColor="text1"/>
          <w:sz w:val="24"/>
          <w:szCs w:val="24"/>
        </w:rPr>
        <w:t> 688,967</w:t>
      </w:r>
      <w:r w:rsidRPr="00490B3E">
        <w:rPr>
          <w:color w:val="000000" w:themeColor="text1"/>
          <w:sz w:val="24"/>
          <w:szCs w:val="24"/>
        </w:rPr>
        <w:t xml:space="preserve"> </w:t>
      </w:r>
      <w:proofErr w:type="spellStart"/>
      <w:r w:rsidRPr="00490B3E">
        <w:rPr>
          <w:color w:val="000000" w:themeColor="text1"/>
          <w:sz w:val="24"/>
          <w:szCs w:val="24"/>
        </w:rPr>
        <w:t>тыс.Гкал</w:t>
      </w:r>
      <w:proofErr w:type="spellEnd"/>
      <w:r w:rsidRPr="00490B3E">
        <w:rPr>
          <w:color w:val="000000" w:themeColor="text1"/>
          <w:sz w:val="24"/>
          <w:szCs w:val="24"/>
        </w:rPr>
        <w:t>, выполнение 5</w:t>
      </w:r>
      <w:r>
        <w:rPr>
          <w:color w:val="000000" w:themeColor="text1"/>
          <w:sz w:val="24"/>
          <w:szCs w:val="24"/>
        </w:rPr>
        <w:t>4</w:t>
      </w:r>
      <w:r w:rsidRPr="00490B3E">
        <w:rPr>
          <w:color w:val="000000" w:themeColor="text1"/>
          <w:sz w:val="24"/>
          <w:szCs w:val="24"/>
        </w:rPr>
        <w:t>%.</w:t>
      </w:r>
    </w:p>
    <w:p w:rsidR="007F48D3" w:rsidRPr="00490B3E" w:rsidRDefault="007F48D3" w:rsidP="007F48D3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490B3E">
        <w:rPr>
          <w:sz w:val="24"/>
          <w:szCs w:val="24"/>
        </w:rPr>
        <w:t xml:space="preserve">Доходы от производства тепловой энергии по факту составили </w:t>
      </w:r>
      <w:r>
        <w:rPr>
          <w:sz w:val="24"/>
          <w:szCs w:val="24"/>
        </w:rPr>
        <w:t>6 712 384</w:t>
      </w:r>
      <w:r w:rsidRPr="00490B3E">
        <w:rPr>
          <w:sz w:val="24"/>
          <w:szCs w:val="24"/>
        </w:rPr>
        <w:t xml:space="preserve"> тыс. тенге. План в тарифной смете – </w:t>
      </w:r>
      <w:r>
        <w:rPr>
          <w:sz w:val="24"/>
          <w:szCs w:val="24"/>
        </w:rPr>
        <w:t>13 961 015</w:t>
      </w:r>
      <w:r w:rsidRPr="00490B3E">
        <w:rPr>
          <w:sz w:val="24"/>
          <w:szCs w:val="24"/>
        </w:rPr>
        <w:t xml:space="preserve"> тыс. тенге.</w:t>
      </w:r>
    </w:p>
    <w:p w:rsidR="007F48D3" w:rsidRPr="00D94817" w:rsidRDefault="007F48D3" w:rsidP="007F48D3">
      <w:pPr>
        <w:tabs>
          <w:tab w:val="left" w:pos="540"/>
        </w:tabs>
        <w:ind w:firstLine="709"/>
        <w:jc w:val="both"/>
        <w:rPr>
          <w:color w:val="000000" w:themeColor="text1"/>
          <w:sz w:val="24"/>
          <w:szCs w:val="24"/>
        </w:rPr>
      </w:pPr>
      <w:r w:rsidRPr="005A7325">
        <w:rPr>
          <w:color w:val="000000" w:themeColor="text1"/>
          <w:sz w:val="24"/>
          <w:szCs w:val="24"/>
        </w:rPr>
        <w:t xml:space="preserve">Расходы на производство </w:t>
      </w:r>
      <w:proofErr w:type="spellStart"/>
      <w:r w:rsidRPr="005A7325">
        <w:rPr>
          <w:color w:val="000000" w:themeColor="text1"/>
          <w:sz w:val="24"/>
          <w:szCs w:val="24"/>
        </w:rPr>
        <w:t>теплоэнергии</w:t>
      </w:r>
      <w:proofErr w:type="spellEnd"/>
      <w:r w:rsidRPr="005A7325">
        <w:rPr>
          <w:color w:val="000000" w:themeColor="text1"/>
          <w:sz w:val="24"/>
          <w:szCs w:val="24"/>
        </w:rPr>
        <w:t xml:space="preserve"> – 8 245 532 тыс. тенге. План в тарифной смете   12 948 318 тыс. тенге. Выполнение от года составило 64%. В связи с несопоставимостью периодов плана и факта (тарифная смета утверждается на 12 месяцев) анализ исполнения тарифной сметы не производится. За </w:t>
      </w:r>
      <w:r w:rsidRPr="005A7325">
        <w:rPr>
          <w:color w:val="000000" w:themeColor="text1"/>
          <w:sz w:val="24"/>
          <w:szCs w:val="24"/>
          <w:lang w:val="en-US"/>
        </w:rPr>
        <w:t>I</w:t>
      </w:r>
      <w:r w:rsidRPr="005A7325">
        <w:rPr>
          <w:color w:val="000000" w:themeColor="text1"/>
          <w:sz w:val="24"/>
          <w:szCs w:val="24"/>
        </w:rPr>
        <w:t xml:space="preserve"> полугодие 2024 года в результате деятельности от производства тепловой энергии получен убыток в размере 1 533 148 тыс. тенге.</w:t>
      </w:r>
    </w:p>
    <w:p w:rsidR="000A0E37" w:rsidRDefault="000A0E37" w:rsidP="009E49B3">
      <w:pPr>
        <w:tabs>
          <w:tab w:val="left" w:pos="540"/>
        </w:tabs>
        <w:ind w:firstLine="709"/>
        <w:jc w:val="both"/>
        <w:rPr>
          <w:sz w:val="24"/>
          <w:szCs w:val="24"/>
        </w:rPr>
      </w:pPr>
    </w:p>
    <w:p w:rsidR="00FC4E7D" w:rsidRDefault="00FC4E7D" w:rsidP="00237671">
      <w:pPr>
        <w:tabs>
          <w:tab w:val="left" w:pos="540"/>
        </w:tabs>
        <w:ind w:firstLine="709"/>
        <w:jc w:val="both"/>
        <w:rPr>
          <w:sz w:val="24"/>
          <w:szCs w:val="24"/>
        </w:rPr>
      </w:pPr>
    </w:p>
    <w:p w:rsidR="00ED65DE" w:rsidRPr="005F11D0" w:rsidRDefault="00ED65DE" w:rsidP="00F01663">
      <w:pPr>
        <w:pStyle w:val="a3"/>
        <w:widowControl w:val="0"/>
        <w:numPr>
          <w:ilvl w:val="0"/>
          <w:numId w:val="4"/>
        </w:numPr>
        <w:ind w:left="0" w:firstLine="709"/>
        <w:jc w:val="both"/>
        <w:rPr>
          <w:b/>
          <w:sz w:val="24"/>
          <w:szCs w:val="24"/>
        </w:rPr>
      </w:pPr>
      <w:r w:rsidRPr="005F11D0">
        <w:rPr>
          <w:b/>
          <w:sz w:val="24"/>
          <w:szCs w:val="24"/>
        </w:rPr>
        <w:t>О перспективах деятельности (планы развития), в том числе возможных изменениях</w:t>
      </w:r>
      <w:r w:rsidR="00777017" w:rsidRPr="005F11D0">
        <w:rPr>
          <w:b/>
          <w:sz w:val="24"/>
          <w:szCs w:val="24"/>
        </w:rPr>
        <w:t xml:space="preserve"> тарифов на регулируемые услуги</w:t>
      </w:r>
    </w:p>
    <w:p w:rsidR="00ED65DE" w:rsidRDefault="00ED65DE" w:rsidP="00F01663">
      <w:pPr>
        <w:widowControl w:val="0"/>
        <w:ind w:firstLine="709"/>
        <w:jc w:val="both"/>
        <w:rPr>
          <w:rStyle w:val="s0"/>
          <w:sz w:val="24"/>
          <w:szCs w:val="24"/>
        </w:rPr>
      </w:pPr>
    </w:p>
    <w:p w:rsidR="004D733B" w:rsidRPr="00237671" w:rsidRDefault="004D733B" w:rsidP="004D733B">
      <w:pPr>
        <w:widowControl w:val="0"/>
        <w:ind w:firstLine="709"/>
        <w:jc w:val="both"/>
        <w:rPr>
          <w:rStyle w:val="s0"/>
          <w:sz w:val="24"/>
          <w:szCs w:val="24"/>
        </w:rPr>
      </w:pPr>
      <w:r w:rsidRPr="00237671">
        <w:rPr>
          <w:rStyle w:val="s0"/>
          <w:sz w:val="24"/>
          <w:szCs w:val="24"/>
        </w:rPr>
        <w:t>В перспективе плана развития деятельности АО «ПАВЛОДАРЭНЕРГО»:</w:t>
      </w:r>
    </w:p>
    <w:p w:rsidR="004D733B" w:rsidRPr="00237671" w:rsidRDefault="004D733B" w:rsidP="004D733B">
      <w:pPr>
        <w:pStyle w:val="a3"/>
        <w:widowControl w:val="0"/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rStyle w:val="s0"/>
          <w:sz w:val="24"/>
          <w:szCs w:val="24"/>
        </w:rPr>
      </w:pPr>
      <w:r w:rsidRPr="00237671">
        <w:rPr>
          <w:rStyle w:val="s0"/>
          <w:sz w:val="24"/>
          <w:szCs w:val="24"/>
        </w:rPr>
        <w:t>модернизация оборудования с целью повышения технического уровня производства, снижения рисков аварийности и исключения простоев;</w:t>
      </w:r>
    </w:p>
    <w:p w:rsidR="004D733B" w:rsidRPr="00237671" w:rsidRDefault="004D733B" w:rsidP="004D733B">
      <w:pPr>
        <w:pStyle w:val="a3"/>
        <w:widowControl w:val="0"/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rStyle w:val="s0"/>
          <w:sz w:val="24"/>
          <w:szCs w:val="24"/>
        </w:rPr>
      </w:pPr>
      <w:r w:rsidRPr="00237671">
        <w:rPr>
          <w:rStyle w:val="s0"/>
          <w:sz w:val="24"/>
          <w:szCs w:val="24"/>
        </w:rPr>
        <w:t>минимизация удельных расходов на производство единицы тепловой и электрической энергии;</w:t>
      </w:r>
    </w:p>
    <w:p w:rsidR="004D733B" w:rsidRPr="00237671" w:rsidRDefault="004D733B" w:rsidP="004D733B">
      <w:pPr>
        <w:pStyle w:val="a3"/>
        <w:widowControl w:val="0"/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rStyle w:val="s0"/>
          <w:sz w:val="24"/>
          <w:szCs w:val="24"/>
        </w:rPr>
      </w:pPr>
      <w:r w:rsidRPr="00237671">
        <w:rPr>
          <w:rStyle w:val="s0"/>
          <w:sz w:val="24"/>
          <w:szCs w:val="24"/>
        </w:rPr>
        <w:t>усиление требований к охране здоровья персонала, промышленной безопасности и снижению травматизма;</w:t>
      </w:r>
    </w:p>
    <w:p w:rsidR="004D733B" w:rsidRDefault="004D733B" w:rsidP="004D733B">
      <w:pPr>
        <w:pStyle w:val="a3"/>
        <w:widowControl w:val="0"/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rStyle w:val="s0"/>
          <w:sz w:val="24"/>
          <w:szCs w:val="24"/>
        </w:rPr>
      </w:pPr>
      <w:r w:rsidRPr="00237671">
        <w:rPr>
          <w:rStyle w:val="s0"/>
          <w:sz w:val="24"/>
          <w:szCs w:val="24"/>
        </w:rPr>
        <w:t>непрерывное обучение с целью повышения профессионального уровня сотрудников;</w:t>
      </w:r>
    </w:p>
    <w:p w:rsidR="004D733B" w:rsidRPr="00746137" w:rsidRDefault="004D733B" w:rsidP="004D733B">
      <w:pPr>
        <w:pStyle w:val="a3"/>
        <w:widowControl w:val="0"/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rStyle w:val="s0"/>
          <w:sz w:val="24"/>
          <w:szCs w:val="24"/>
        </w:rPr>
      </w:pPr>
      <w:r w:rsidRPr="00746137">
        <w:rPr>
          <w:rStyle w:val="s0"/>
          <w:sz w:val="24"/>
          <w:szCs w:val="24"/>
        </w:rPr>
        <w:t xml:space="preserve">предотвращение загрязнения окружающей среды. </w:t>
      </w:r>
    </w:p>
    <w:p w:rsidR="004D733B" w:rsidRDefault="004D733B" w:rsidP="004D733B">
      <w:pPr>
        <w:pStyle w:val="a3"/>
        <w:widowControl w:val="0"/>
        <w:ind w:left="0" w:firstLine="709"/>
        <w:jc w:val="both"/>
        <w:rPr>
          <w:sz w:val="24"/>
          <w:szCs w:val="24"/>
        </w:rPr>
      </w:pPr>
    </w:p>
    <w:p w:rsidR="004D733B" w:rsidRDefault="004D733B" w:rsidP="004D733B">
      <w:pPr>
        <w:widowControl w:val="0"/>
        <w:tabs>
          <w:tab w:val="left" w:pos="360"/>
          <w:tab w:val="left" w:pos="1134"/>
        </w:tabs>
        <w:ind w:firstLine="709"/>
        <w:jc w:val="both"/>
        <w:rPr>
          <w:color w:val="FF0000"/>
          <w:sz w:val="24"/>
          <w:szCs w:val="24"/>
        </w:rPr>
      </w:pPr>
    </w:p>
    <w:p w:rsidR="00C12093" w:rsidRPr="0094461B" w:rsidRDefault="00C12093" w:rsidP="004D733B">
      <w:pPr>
        <w:widowControl w:val="0"/>
        <w:tabs>
          <w:tab w:val="left" w:pos="360"/>
          <w:tab w:val="left" w:pos="1134"/>
        </w:tabs>
        <w:ind w:firstLine="709"/>
        <w:jc w:val="both"/>
        <w:rPr>
          <w:color w:val="FF0000"/>
          <w:sz w:val="24"/>
          <w:szCs w:val="24"/>
        </w:rPr>
      </w:pPr>
    </w:p>
    <w:p w:rsidR="004D733B" w:rsidRDefault="004D733B" w:rsidP="004D733B">
      <w:pPr>
        <w:widowControl w:val="0"/>
        <w:tabs>
          <w:tab w:val="left" w:pos="360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Приказом</w:t>
      </w:r>
      <w:r w:rsidRPr="0013388C">
        <w:rPr>
          <w:sz w:val="24"/>
          <w:szCs w:val="24"/>
        </w:rPr>
        <w:t xml:space="preserve"> № </w:t>
      </w:r>
      <w:r w:rsidR="00C12093">
        <w:rPr>
          <w:sz w:val="24"/>
          <w:szCs w:val="24"/>
          <w:lang w:val="kk-KZ"/>
        </w:rPr>
        <w:t>122</w:t>
      </w:r>
      <w:r w:rsidRPr="0013388C">
        <w:rPr>
          <w:sz w:val="24"/>
          <w:szCs w:val="24"/>
        </w:rPr>
        <w:t xml:space="preserve">-ОД </w:t>
      </w:r>
      <w:r>
        <w:rPr>
          <w:sz w:val="24"/>
          <w:szCs w:val="24"/>
        </w:rPr>
        <w:t xml:space="preserve">от </w:t>
      </w:r>
      <w:r w:rsidR="00C12093">
        <w:rPr>
          <w:sz w:val="24"/>
          <w:szCs w:val="24"/>
        </w:rPr>
        <w:t>29</w:t>
      </w:r>
      <w:r>
        <w:rPr>
          <w:sz w:val="24"/>
          <w:szCs w:val="24"/>
        </w:rPr>
        <w:t xml:space="preserve"> </w:t>
      </w:r>
      <w:r w:rsidR="00C12093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2023 года </w:t>
      </w:r>
      <w:r w:rsidRPr="0013388C">
        <w:rPr>
          <w:sz w:val="24"/>
          <w:szCs w:val="24"/>
        </w:rPr>
        <w:t xml:space="preserve">РГУ ДКРЕМ МНЭ РК по Павлодарской области </w:t>
      </w:r>
      <w:r>
        <w:rPr>
          <w:sz w:val="24"/>
          <w:szCs w:val="24"/>
        </w:rPr>
        <w:t xml:space="preserve">внесены изменения в приказ №91-ОД </w:t>
      </w:r>
      <w:r w:rsidR="00CB021C">
        <w:rPr>
          <w:sz w:val="24"/>
          <w:szCs w:val="24"/>
        </w:rPr>
        <w:t xml:space="preserve">и </w:t>
      </w:r>
      <w:r w:rsidR="00CB021C" w:rsidRPr="0013388C">
        <w:rPr>
          <w:sz w:val="24"/>
          <w:szCs w:val="24"/>
        </w:rPr>
        <w:t>утверждены</w:t>
      </w:r>
      <w:r w:rsidRPr="0013388C">
        <w:rPr>
          <w:sz w:val="24"/>
          <w:szCs w:val="24"/>
        </w:rPr>
        <w:t xml:space="preserve"> тарифы на производство </w:t>
      </w:r>
      <w:r>
        <w:rPr>
          <w:sz w:val="24"/>
          <w:szCs w:val="24"/>
        </w:rPr>
        <w:t xml:space="preserve">тепловой энергии </w:t>
      </w:r>
      <w:r>
        <w:rPr>
          <w:sz w:val="24"/>
          <w:szCs w:val="24"/>
          <w:lang w:val="kk-KZ"/>
        </w:rPr>
        <w:t xml:space="preserve">по </w:t>
      </w:r>
      <w:r>
        <w:rPr>
          <w:sz w:val="24"/>
          <w:szCs w:val="24"/>
        </w:rPr>
        <w:t>АО «ПАВЛОДАРЭНЕРГО»</w:t>
      </w:r>
      <w:r w:rsidRPr="0013388C">
        <w:rPr>
          <w:sz w:val="24"/>
          <w:szCs w:val="24"/>
        </w:rPr>
        <w:t xml:space="preserve"> на 20</w:t>
      </w:r>
      <w:r>
        <w:rPr>
          <w:sz w:val="24"/>
          <w:szCs w:val="24"/>
          <w:lang w:val="kk-KZ"/>
        </w:rPr>
        <w:t>23</w:t>
      </w:r>
      <w:r w:rsidRPr="0013388C">
        <w:rPr>
          <w:sz w:val="24"/>
          <w:szCs w:val="24"/>
        </w:rPr>
        <w:t>-202</w:t>
      </w:r>
      <w:r>
        <w:rPr>
          <w:sz w:val="24"/>
          <w:szCs w:val="24"/>
          <w:lang w:val="kk-KZ"/>
        </w:rPr>
        <w:t>5</w:t>
      </w:r>
      <w:r>
        <w:rPr>
          <w:sz w:val="24"/>
          <w:szCs w:val="24"/>
        </w:rPr>
        <w:t xml:space="preserve"> годы. </w:t>
      </w:r>
    </w:p>
    <w:p w:rsidR="00C12093" w:rsidRDefault="00C12093" w:rsidP="004D733B">
      <w:pPr>
        <w:widowControl w:val="0"/>
        <w:tabs>
          <w:tab w:val="left" w:pos="360"/>
          <w:tab w:val="left" w:pos="1134"/>
        </w:tabs>
        <w:ind w:firstLine="709"/>
        <w:jc w:val="both"/>
        <w:rPr>
          <w:color w:val="FF0000"/>
          <w:sz w:val="24"/>
          <w:szCs w:val="24"/>
        </w:rPr>
      </w:pPr>
    </w:p>
    <w:tbl>
      <w:tblPr>
        <w:tblpPr w:leftFromText="180" w:rightFromText="180" w:vertAnchor="text" w:horzAnchor="page" w:tblpX="1948" w:tblpY="212"/>
        <w:tblW w:w="9039" w:type="dxa"/>
        <w:tblLook w:val="04A0" w:firstRow="1" w:lastRow="0" w:firstColumn="1" w:lastColumn="0" w:noHBand="0" w:noVBand="1"/>
      </w:tblPr>
      <w:tblGrid>
        <w:gridCol w:w="3700"/>
        <w:gridCol w:w="2340"/>
        <w:gridCol w:w="2999"/>
      </w:tblGrid>
      <w:tr w:rsidR="004D733B" w:rsidRPr="009B0607" w:rsidTr="00746625">
        <w:trPr>
          <w:trHeight w:val="42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3B" w:rsidRPr="009B0607" w:rsidRDefault="004D733B" w:rsidP="00746625">
            <w:pPr>
              <w:jc w:val="center"/>
              <w:rPr>
                <w:sz w:val="22"/>
                <w:szCs w:val="22"/>
              </w:rPr>
            </w:pPr>
            <w:r w:rsidRPr="009B0607">
              <w:rPr>
                <w:sz w:val="22"/>
                <w:szCs w:val="22"/>
              </w:rPr>
              <w:t>Период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3B" w:rsidRPr="009B0607" w:rsidRDefault="004D733B" w:rsidP="00746625">
            <w:pPr>
              <w:jc w:val="center"/>
              <w:rPr>
                <w:sz w:val="22"/>
                <w:szCs w:val="22"/>
              </w:rPr>
            </w:pPr>
            <w:r w:rsidRPr="009B0607">
              <w:rPr>
                <w:sz w:val="22"/>
                <w:szCs w:val="22"/>
              </w:rPr>
              <w:t>Параметры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3B" w:rsidRPr="009B0607" w:rsidRDefault="004D733B" w:rsidP="00746625">
            <w:pPr>
              <w:jc w:val="center"/>
              <w:rPr>
                <w:sz w:val="22"/>
                <w:szCs w:val="22"/>
              </w:rPr>
            </w:pPr>
            <w:r w:rsidRPr="009B0607">
              <w:rPr>
                <w:sz w:val="22"/>
                <w:szCs w:val="22"/>
              </w:rPr>
              <w:t>Тариф, тенге/Гкал без НДС</w:t>
            </w:r>
          </w:p>
        </w:tc>
      </w:tr>
      <w:tr w:rsidR="004D733B" w:rsidRPr="009B0607" w:rsidTr="00746625">
        <w:trPr>
          <w:trHeight w:val="300"/>
        </w:trPr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3B" w:rsidRPr="009B0607" w:rsidRDefault="004D733B" w:rsidP="00746625">
            <w:pPr>
              <w:jc w:val="center"/>
              <w:rPr>
                <w:sz w:val="22"/>
                <w:szCs w:val="22"/>
              </w:rPr>
            </w:pPr>
            <w:r w:rsidRPr="009B0607">
              <w:rPr>
                <w:sz w:val="22"/>
                <w:szCs w:val="22"/>
              </w:rPr>
              <w:t>с 1 января по 31 декабря 2024 года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3B" w:rsidRPr="009B0607" w:rsidRDefault="004D733B" w:rsidP="00746625">
            <w:pPr>
              <w:jc w:val="center"/>
              <w:rPr>
                <w:sz w:val="22"/>
                <w:szCs w:val="22"/>
              </w:rPr>
            </w:pPr>
            <w:r w:rsidRPr="009B0607">
              <w:rPr>
                <w:sz w:val="22"/>
                <w:szCs w:val="22"/>
              </w:rPr>
              <w:t xml:space="preserve">Пар-40 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3B" w:rsidRPr="009B0607" w:rsidRDefault="00C12093" w:rsidP="00746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9 224,89</w:t>
            </w:r>
          </w:p>
        </w:tc>
      </w:tr>
      <w:tr w:rsidR="004D733B" w:rsidRPr="009B0607" w:rsidTr="00746625">
        <w:trPr>
          <w:trHeight w:val="30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33B" w:rsidRPr="009B0607" w:rsidRDefault="004D733B" w:rsidP="0074662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3B" w:rsidRPr="009B0607" w:rsidRDefault="004D733B" w:rsidP="00746625">
            <w:pPr>
              <w:jc w:val="center"/>
              <w:rPr>
                <w:sz w:val="22"/>
                <w:szCs w:val="22"/>
              </w:rPr>
            </w:pPr>
            <w:r w:rsidRPr="009B0607">
              <w:rPr>
                <w:sz w:val="22"/>
                <w:szCs w:val="22"/>
              </w:rPr>
              <w:t>Пар-16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3B" w:rsidRPr="009B0607" w:rsidRDefault="00C12093" w:rsidP="00746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7 991,56</w:t>
            </w:r>
          </w:p>
        </w:tc>
      </w:tr>
      <w:tr w:rsidR="004D733B" w:rsidRPr="009B0607" w:rsidTr="00746625">
        <w:trPr>
          <w:trHeight w:val="30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33B" w:rsidRPr="009B0607" w:rsidRDefault="004D733B" w:rsidP="0074662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3B" w:rsidRPr="009B0607" w:rsidRDefault="004D733B" w:rsidP="00746625">
            <w:pPr>
              <w:jc w:val="center"/>
              <w:rPr>
                <w:sz w:val="22"/>
                <w:szCs w:val="22"/>
              </w:rPr>
            </w:pPr>
            <w:r w:rsidRPr="009B0607">
              <w:rPr>
                <w:sz w:val="22"/>
                <w:szCs w:val="22"/>
              </w:rPr>
              <w:t>ГВС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3B" w:rsidRPr="009B0607" w:rsidRDefault="00C12093" w:rsidP="00746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2 224,36</w:t>
            </w:r>
          </w:p>
        </w:tc>
      </w:tr>
      <w:tr w:rsidR="004D733B" w:rsidRPr="009B0607" w:rsidTr="00746625">
        <w:trPr>
          <w:trHeight w:val="300"/>
        </w:trPr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3B" w:rsidRPr="009B0607" w:rsidRDefault="004D733B" w:rsidP="00746625">
            <w:pPr>
              <w:jc w:val="center"/>
              <w:rPr>
                <w:sz w:val="22"/>
                <w:szCs w:val="22"/>
              </w:rPr>
            </w:pPr>
            <w:r w:rsidRPr="009B0607">
              <w:rPr>
                <w:sz w:val="22"/>
                <w:szCs w:val="22"/>
              </w:rPr>
              <w:t>с 1 января по 31 декабря 2025 года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3B" w:rsidRPr="009B0607" w:rsidRDefault="004D733B" w:rsidP="00746625">
            <w:pPr>
              <w:jc w:val="center"/>
              <w:rPr>
                <w:sz w:val="22"/>
                <w:szCs w:val="22"/>
              </w:rPr>
            </w:pPr>
            <w:r w:rsidRPr="009B0607">
              <w:rPr>
                <w:sz w:val="22"/>
                <w:szCs w:val="22"/>
              </w:rPr>
              <w:t xml:space="preserve">Пар-40 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3B" w:rsidRPr="009B0607" w:rsidRDefault="00C12093" w:rsidP="00746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10 873,26</w:t>
            </w:r>
          </w:p>
        </w:tc>
      </w:tr>
      <w:tr w:rsidR="004D733B" w:rsidRPr="009B0607" w:rsidTr="00746625">
        <w:trPr>
          <w:trHeight w:val="30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33B" w:rsidRPr="009B0607" w:rsidRDefault="004D733B" w:rsidP="0074662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3B" w:rsidRPr="009B0607" w:rsidRDefault="004D733B" w:rsidP="00746625">
            <w:pPr>
              <w:jc w:val="center"/>
              <w:rPr>
                <w:sz w:val="22"/>
                <w:szCs w:val="22"/>
              </w:rPr>
            </w:pPr>
            <w:r w:rsidRPr="009B0607">
              <w:rPr>
                <w:sz w:val="22"/>
                <w:szCs w:val="22"/>
              </w:rPr>
              <w:t>Пар-16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3B" w:rsidRPr="009B0607" w:rsidRDefault="00C12093" w:rsidP="00746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8 594,72</w:t>
            </w:r>
          </w:p>
        </w:tc>
      </w:tr>
      <w:tr w:rsidR="004D733B" w:rsidRPr="009B0607" w:rsidTr="00746625">
        <w:trPr>
          <w:trHeight w:val="30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33B" w:rsidRPr="009B0607" w:rsidRDefault="004D733B" w:rsidP="0074662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3B" w:rsidRPr="009B0607" w:rsidRDefault="004D733B" w:rsidP="00746625">
            <w:pPr>
              <w:jc w:val="center"/>
              <w:rPr>
                <w:sz w:val="22"/>
                <w:szCs w:val="22"/>
              </w:rPr>
            </w:pPr>
            <w:r w:rsidRPr="009B0607">
              <w:rPr>
                <w:sz w:val="22"/>
                <w:szCs w:val="22"/>
              </w:rPr>
              <w:t>ГВС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3B" w:rsidRPr="009B0607" w:rsidRDefault="00C12093" w:rsidP="00746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2 588,20</w:t>
            </w:r>
          </w:p>
        </w:tc>
      </w:tr>
    </w:tbl>
    <w:p w:rsidR="004D733B" w:rsidRPr="00D56062" w:rsidRDefault="004D733B" w:rsidP="004D733B">
      <w:pPr>
        <w:widowControl w:val="0"/>
        <w:tabs>
          <w:tab w:val="left" w:pos="360"/>
          <w:tab w:val="left" w:pos="1134"/>
        </w:tabs>
        <w:spacing w:line="360" w:lineRule="auto"/>
        <w:ind w:left="709"/>
        <w:jc w:val="both"/>
        <w:rPr>
          <w:color w:val="FF0000"/>
          <w:sz w:val="24"/>
          <w:szCs w:val="24"/>
        </w:rPr>
      </w:pPr>
    </w:p>
    <w:p w:rsidR="004D733B" w:rsidRPr="00C86851" w:rsidRDefault="004D733B" w:rsidP="004D733B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</w:p>
    <w:p w:rsidR="004D733B" w:rsidRPr="00B80B18" w:rsidRDefault="004D733B" w:rsidP="004D733B">
      <w:pPr>
        <w:pStyle w:val="a3"/>
        <w:widowControl w:val="0"/>
        <w:ind w:left="0" w:firstLine="709"/>
        <w:jc w:val="both"/>
        <w:rPr>
          <w:rStyle w:val="s0"/>
          <w:color w:val="FF0000"/>
          <w:sz w:val="24"/>
          <w:szCs w:val="24"/>
        </w:rPr>
      </w:pPr>
    </w:p>
    <w:p w:rsidR="002568E4" w:rsidRPr="005364C7" w:rsidRDefault="002568E4" w:rsidP="002568E4">
      <w:pPr>
        <w:widowControl w:val="0"/>
        <w:shd w:val="clear" w:color="auto" w:fill="FFFFFF"/>
        <w:ind w:firstLine="709"/>
        <w:jc w:val="both"/>
        <w:rPr>
          <w:color w:val="auto"/>
          <w:sz w:val="24"/>
          <w:szCs w:val="24"/>
        </w:rPr>
      </w:pPr>
      <w:r w:rsidRPr="005364C7">
        <w:rPr>
          <w:color w:val="auto"/>
          <w:sz w:val="24"/>
          <w:szCs w:val="24"/>
        </w:rPr>
        <w:tab/>
      </w:r>
    </w:p>
    <w:p w:rsidR="001B2D4B" w:rsidRDefault="001B2D4B" w:rsidP="00746137">
      <w:pPr>
        <w:pStyle w:val="a3"/>
        <w:widowControl w:val="0"/>
        <w:ind w:left="0" w:firstLine="709"/>
        <w:jc w:val="both"/>
        <w:rPr>
          <w:rStyle w:val="s0"/>
          <w:sz w:val="24"/>
          <w:szCs w:val="24"/>
        </w:rPr>
      </w:pPr>
    </w:p>
    <w:p w:rsidR="001B2D4B" w:rsidRPr="001B2D4B" w:rsidRDefault="001B2D4B" w:rsidP="001B2D4B"/>
    <w:p w:rsidR="001B2D4B" w:rsidRPr="001B2D4B" w:rsidRDefault="001B2D4B" w:rsidP="001B2D4B"/>
    <w:p w:rsidR="001B2D4B" w:rsidRPr="001B2D4B" w:rsidRDefault="001B2D4B" w:rsidP="001B2D4B"/>
    <w:p w:rsidR="001B2D4B" w:rsidRPr="001B2D4B" w:rsidRDefault="001B2D4B" w:rsidP="001B2D4B"/>
    <w:p w:rsidR="001B2D4B" w:rsidRPr="001B2D4B" w:rsidRDefault="001B2D4B" w:rsidP="001B2D4B"/>
    <w:p w:rsidR="003D7267" w:rsidRDefault="003D7267" w:rsidP="00C12093">
      <w:pPr>
        <w:jc w:val="center"/>
      </w:pPr>
    </w:p>
    <w:p w:rsidR="00C12093" w:rsidRDefault="00C12093" w:rsidP="00C12093">
      <w:pPr>
        <w:jc w:val="center"/>
      </w:pPr>
    </w:p>
    <w:p w:rsidR="00C12093" w:rsidRDefault="00C12093" w:rsidP="00C12093">
      <w:pPr>
        <w:jc w:val="center"/>
      </w:pPr>
    </w:p>
    <w:p w:rsidR="00C12093" w:rsidRDefault="00C12093" w:rsidP="00C12093">
      <w:pPr>
        <w:jc w:val="center"/>
      </w:pPr>
    </w:p>
    <w:p w:rsidR="00C12093" w:rsidRDefault="00C12093" w:rsidP="00C12093">
      <w:pPr>
        <w:jc w:val="center"/>
      </w:pPr>
    </w:p>
    <w:p w:rsidR="00C12093" w:rsidRDefault="00C12093" w:rsidP="00C12093">
      <w:pPr>
        <w:jc w:val="center"/>
      </w:pPr>
    </w:p>
    <w:p w:rsidR="002B2A12" w:rsidRDefault="002B2A12" w:rsidP="002B2A12">
      <w:pPr>
        <w:widowControl w:val="0"/>
        <w:tabs>
          <w:tab w:val="left" w:pos="360"/>
          <w:tab w:val="left" w:pos="1134"/>
        </w:tabs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>Приказом</w:t>
      </w:r>
      <w:r w:rsidRPr="0013388C">
        <w:rPr>
          <w:sz w:val="24"/>
          <w:szCs w:val="24"/>
        </w:rPr>
        <w:t xml:space="preserve"> № </w:t>
      </w:r>
      <w:r>
        <w:rPr>
          <w:sz w:val="24"/>
          <w:szCs w:val="24"/>
          <w:lang w:val="kk-KZ"/>
        </w:rPr>
        <w:t>41</w:t>
      </w:r>
      <w:r w:rsidRPr="0013388C">
        <w:rPr>
          <w:sz w:val="24"/>
          <w:szCs w:val="24"/>
        </w:rPr>
        <w:t xml:space="preserve">-ОД </w:t>
      </w:r>
      <w:r>
        <w:rPr>
          <w:sz w:val="24"/>
          <w:szCs w:val="24"/>
        </w:rPr>
        <w:t xml:space="preserve">от 28 мая 2024 года </w:t>
      </w:r>
      <w:r w:rsidRPr="0013388C">
        <w:rPr>
          <w:sz w:val="24"/>
          <w:szCs w:val="24"/>
        </w:rPr>
        <w:t xml:space="preserve">РГУ ДКРЕМ МНЭ РК по Павлодарской области </w:t>
      </w:r>
      <w:r>
        <w:rPr>
          <w:sz w:val="24"/>
          <w:szCs w:val="24"/>
        </w:rPr>
        <w:t xml:space="preserve">внесены изменения в приказ №91-ОД </w:t>
      </w:r>
      <w:r w:rsidR="00CB021C">
        <w:rPr>
          <w:sz w:val="24"/>
          <w:szCs w:val="24"/>
        </w:rPr>
        <w:t xml:space="preserve">и </w:t>
      </w:r>
      <w:r w:rsidR="00CB021C" w:rsidRPr="0013388C">
        <w:rPr>
          <w:sz w:val="24"/>
          <w:szCs w:val="24"/>
        </w:rPr>
        <w:t>утверждены</w:t>
      </w:r>
      <w:r w:rsidRPr="0013388C">
        <w:rPr>
          <w:sz w:val="24"/>
          <w:szCs w:val="24"/>
        </w:rPr>
        <w:t xml:space="preserve"> тарифы на производство </w:t>
      </w:r>
      <w:r>
        <w:rPr>
          <w:sz w:val="24"/>
          <w:szCs w:val="24"/>
        </w:rPr>
        <w:t xml:space="preserve">тепловой энергии </w:t>
      </w:r>
      <w:r>
        <w:rPr>
          <w:sz w:val="24"/>
          <w:szCs w:val="24"/>
          <w:lang w:val="kk-KZ"/>
        </w:rPr>
        <w:t xml:space="preserve">по </w:t>
      </w:r>
      <w:r>
        <w:rPr>
          <w:sz w:val="24"/>
          <w:szCs w:val="24"/>
        </w:rPr>
        <w:t>АО «ПАВЛОДАРЭНЕРГО»</w:t>
      </w:r>
      <w:r w:rsidRPr="0013388C">
        <w:rPr>
          <w:sz w:val="24"/>
          <w:szCs w:val="24"/>
        </w:rPr>
        <w:t xml:space="preserve"> на 20</w:t>
      </w:r>
      <w:r>
        <w:rPr>
          <w:sz w:val="24"/>
          <w:szCs w:val="24"/>
          <w:lang w:val="kk-KZ"/>
        </w:rPr>
        <w:t>24</w:t>
      </w:r>
      <w:r w:rsidRPr="0013388C">
        <w:rPr>
          <w:sz w:val="24"/>
          <w:szCs w:val="24"/>
        </w:rPr>
        <w:t>-202</w:t>
      </w:r>
      <w:r>
        <w:rPr>
          <w:sz w:val="24"/>
          <w:szCs w:val="24"/>
          <w:lang w:val="kk-KZ"/>
        </w:rPr>
        <w:t>5</w:t>
      </w:r>
      <w:r>
        <w:rPr>
          <w:sz w:val="24"/>
          <w:szCs w:val="24"/>
        </w:rPr>
        <w:t xml:space="preserve"> годы. </w:t>
      </w:r>
    </w:p>
    <w:tbl>
      <w:tblPr>
        <w:tblpPr w:leftFromText="180" w:rightFromText="180" w:vertAnchor="text" w:horzAnchor="page" w:tblpX="1948" w:tblpY="212"/>
        <w:tblW w:w="9039" w:type="dxa"/>
        <w:tblLook w:val="04A0" w:firstRow="1" w:lastRow="0" w:firstColumn="1" w:lastColumn="0" w:noHBand="0" w:noVBand="1"/>
      </w:tblPr>
      <w:tblGrid>
        <w:gridCol w:w="3700"/>
        <w:gridCol w:w="2340"/>
        <w:gridCol w:w="2999"/>
      </w:tblGrid>
      <w:tr w:rsidR="002B2A12" w:rsidRPr="009B0607" w:rsidTr="002B2A12">
        <w:trPr>
          <w:trHeight w:val="42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2" w:rsidRPr="009B0607" w:rsidRDefault="002B2A12" w:rsidP="002B2A12">
            <w:pPr>
              <w:jc w:val="center"/>
              <w:rPr>
                <w:sz w:val="22"/>
                <w:szCs w:val="22"/>
              </w:rPr>
            </w:pPr>
            <w:r w:rsidRPr="009B0607">
              <w:rPr>
                <w:sz w:val="22"/>
                <w:szCs w:val="22"/>
              </w:rPr>
              <w:t>Период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2" w:rsidRPr="009B0607" w:rsidRDefault="002B2A12" w:rsidP="002B2A12">
            <w:pPr>
              <w:jc w:val="center"/>
              <w:rPr>
                <w:sz w:val="22"/>
                <w:szCs w:val="22"/>
              </w:rPr>
            </w:pPr>
            <w:r w:rsidRPr="009B0607">
              <w:rPr>
                <w:sz w:val="22"/>
                <w:szCs w:val="22"/>
              </w:rPr>
              <w:t>Параметры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12" w:rsidRPr="009B0607" w:rsidRDefault="002B2A12" w:rsidP="002B2A12">
            <w:pPr>
              <w:jc w:val="center"/>
              <w:rPr>
                <w:sz w:val="22"/>
                <w:szCs w:val="22"/>
              </w:rPr>
            </w:pPr>
            <w:r w:rsidRPr="009B0607">
              <w:rPr>
                <w:sz w:val="22"/>
                <w:szCs w:val="22"/>
              </w:rPr>
              <w:t>Тариф, тенге/Гкал без НДС</w:t>
            </w:r>
          </w:p>
        </w:tc>
      </w:tr>
      <w:tr w:rsidR="002B2A12" w:rsidRPr="009B0607" w:rsidTr="002B2A12">
        <w:trPr>
          <w:trHeight w:val="300"/>
        </w:trPr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2" w:rsidRPr="009B0607" w:rsidRDefault="002B2A12" w:rsidP="002B2A12">
            <w:pPr>
              <w:jc w:val="center"/>
              <w:rPr>
                <w:sz w:val="22"/>
                <w:szCs w:val="22"/>
              </w:rPr>
            </w:pPr>
            <w:r w:rsidRPr="009B0607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</w:t>
            </w:r>
            <w:r w:rsidRPr="009B06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9B06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июня</w:t>
            </w:r>
            <w:r w:rsidRPr="009B0607">
              <w:rPr>
                <w:sz w:val="22"/>
                <w:szCs w:val="22"/>
              </w:rPr>
              <w:t xml:space="preserve"> по 31 декабря 2024 года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2" w:rsidRPr="009B0607" w:rsidRDefault="002B2A12" w:rsidP="002B2A12">
            <w:pPr>
              <w:jc w:val="center"/>
              <w:rPr>
                <w:sz w:val="22"/>
                <w:szCs w:val="22"/>
              </w:rPr>
            </w:pPr>
            <w:r w:rsidRPr="009B0607">
              <w:rPr>
                <w:sz w:val="22"/>
                <w:szCs w:val="22"/>
              </w:rPr>
              <w:t xml:space="preserve">Пар-40 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2" w:rsidRPr="009B0607" w:rsidRDefault="002B2A12" w:rsidP="002B2A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9 421,06</w:t>
            </w:r>
          </w:p>
        </w:tc>
      </w:tr>
      <w:tr w:rsidR="002B2A12" w:rsidRPr="009B0607" w:rsidTr="002B2A12">
        <w:trPr>
          <w:trHeight w:val="30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12" w:rsidRPr="009B0607" w:rsidRDefault="002B2A12" w:rsidP="002B2A1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2" w:rsidRPr="009B0607" w:rsidRDefault="002B2A12" w:rsidP="002B2A12">
            <w:pPr>
              <w:jc w:val="center"/>
              <w:rPr>
                <w:sz w:val="22"/>
                <w:szCs w:val="22"/>
              </w:rPr>
            </w:pPr>
            <w:r w:rsidRPr="009B0607">
              <w:rPr>
                <w:sz w:val="22"/>
                <w:szCs w:val="22"/>
              </w:rPr>
              <w:t>Пар-16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2" w:rsidRPr="009B0607" w:rsidRDefault="002B2A12" w:rsidP="002B2A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8 257,13</w:t>
            </w:r>
          </w:p>
        </w:tc>
      </w:tr>
      <w:tr w:rsidR="002B2A12" w:rsidRPr="009B0607" w:rsidTr="002B2A12">
        <w:trPr>
          <w:trHeight w:val="30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12" w:rsidRPr="009B0607" w:rsidRDefault="002B2A12" w:rsidP="002B2A1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2" w:rsidRPr="009B0607" w:rsidRDefault="002B2A12" w:rsidP="002B2A12">
            <w:pPr>
              <w:jc w:val="center"/>
              <w:rPr>
                <w:sz w:val="22"/>
                <w:szCs w:val="22"/>
              </w:rPr>
            </w:pPr>
            <w:r w:rsidRPr="009B0607">
              <w:rPr>
                <w:sz w:val="22"/>
                <w:szCs w:val="22"/>
              </w:rPr>
              <w:t>ГВС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2" w:rsidRPr="009B0607" w:rsidRDefault="002B2A12" w:rsidP="002B2A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2 285,64</w:t>
            </w:r>
          </w:p>
        </w:tc>
      </w:tr>
      <w:tr w:rsidR="002B2A12" w:rsidRPr="009B0607" w:rsidTr="002B2A12">
        <w:trPr>
          <w:trHeight w:val="300"/>
        </w:trPr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2" w:rsidRPr="009B0607" w:rsidRDefault="002B2A12" w:rsidP="002B2A12">
            <w:pPr>
              <w:jc w:val="center"/>
              <w:rPr>
                <w:sz w:val="22"/>
                <w:szCs w:val="22"/>
              </w:rPr>
            </w:pPr>
            <w:r w:rsidRPr="009B0607">
              <w:rPr>
                <w:sz w:val="22"/>
                <w:szCs w:val="22"/>
              </w:rPr>
              <w:t>с 1 января по 31 декабря 2025 года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2" w:rsidRPr="009B0607" w:rsidRDefault="002B2A12" w:rsidP="002B2A12">
            <w:pPr>
              <w:jc w:val="center"/>
              <w:rPr>
                <w:sz w:val="22"/>
                <w:szCs w:val="22"/>
              </w:rPr>
            </w:pPr>
            <w:r w:rsidRPr="009B0607">
              <w:rPr>
                <w:sz w:val="22"/>
                <w:szCs w:val="22"/>
              </w:rPr>
              <w:t xml:space="preserve">Пар-40 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2" w:rsidRPr="009B0607" w:rsidRDefault="002B2A12" w:rsidP="002B2A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10 873,26</w:t>
            </w:r>
          </w:p>
        </w:tc>
      </w:tr>
      <w:tr w:rsidR="002B2A12" w:rsidRPr="009B0607" w:rsidTr="002B2A12">
        <w:trPr>
          <w:trHeight w:val="30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12" w:rsidRPr="009B0607" w:rsidRDefault="002B2A12" w:rsidP="002B2A1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2" w:rsidRPr="009B0607" w:rsidRDefault="002B2A12" w:rsidP="002B2A12">
            <w:pPr>
              <w:jc w:val="center"/>
              <w:rPr>
                <w:sz w:val="22"/>
                <w:szCs w:val="22"/>
              </w:rPr>
            </w:pPr>
            <w:r w:rsidRPr="009B0607">
              <w:rPr>
                <w:sz w:val="22"/>
                <w:szCs w:val="22"/>
              </w:rPr>
              <w:t>Пар-16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2" w:rsidRPr="009B0607" w:rsidRDefault="002B2A12" w:rsidP="002B2A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8 594,72</w:t>
            </w:r>
          </w:p>
        </w:tc>
      </w:tr>
      <w:tr w:rsidR="002B2A12" w:rsidRPr="009B0607" w:rsidTr="002B2A12">
        <w:trPr>
          <w:trHeight w:val="300"/>
        </w:trPr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12" w:rsidRPr="009B0607" w:rsidRDefault="002B2A12" w:rsidP="002B2A1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2" w:rsidRPr="009B0607" w:rsidRDefault="002B2A12" w:rsidP="002B2A12">
            <w:pPr>
              <w:jc w:val="center"/>
              <w:rPr>
                <w:sz w:val="22"/>
                <w:szCs w:val="22"/>
              </w:rPr>
            </w:pPr>
            <w:r w:rsidRPr="009B0607">
              <w:rPr>
                <w:sz w:val="22"/>
                <w:szCs w:val="22"/>
              </w:rPr>
              <w:t>ГВС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A12" w:rsidRPr="009B0607" w:rsidRDefault="002B2A12" w:rsidP="002B2A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2 588,20</w:t>
            </w:r>
          </w:p>
        </w:tc>
      </w:tr>
    </w:tbl>
    <w:p w:rsidR="001B2D4B" w:rsidRPr="001B2D4B" w:rsidRDefault="001B2D4B" w:rsidP="002B2A12">
      <w:pPr>
        <w:widowControl w:val="0"/>
        <w:tabs>
          <w:tab w:val="left" w:pos="360"/>
          <w:tab w:val="left" w:pos="1134"/>
        </w:tabs>
        <w:ind w:firstLine="709"/>
        <w:jc w:val="both"/>
      </w:pPr>
      <w:bookmarkStart w:id="2" w:name="_GoBack"/>
      <w:bookmarkEnd w:id="2"/>
    </w:p>
    <w:sectPr w:rsidR="001B2D4B" w:rsidRPr="001B2D4B" w:rsidSect="003D7267">
      <w:pgSz w:w="11906" w:h="16838"/>
      <w:pgMar w:top="993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B00EC"/>
    <w:multiLevelType w:val="hybridMultilevel"/>
    <w:tmpl w:val="640C7BD2"/>
    <w:lvl w:ilvl="0" w:tplc="F5C4E204">
      <w:start w:val="1"/>
      <w:numFmt w:val="decimal"/>
      <w:lvlText w:val="%1)"/>
      <w:lvlJc w:val="left"/>
      <w:pPr>
        <w:ind w:left="10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266B122F"/>
    <w:multiLevelType w:val="hybridMultilevel"/>
    <w:tmpl w:val="87BA5CB4"/>
    <w:lvl w:ilvl="0" w:tplc="8E40AFB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C530B0D"/>
    <w:multiLevelType w:val="hybridMultilevel"/>
    <w:tmpl w:val="F1701F4C"/>
    <w:lvl w:ilvl="0" w:tplc="CDB4E6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57F90"/>
    <w:multiLevelType w:val="multilevel"/>
    <w:tmpl w:val="0D18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E55D36"/>
    <w:multiLevelType w:val="hybridMultilevel"/>
    <w:tmpl w:val="0248CDEC"/>
    <w:lvl w:ilvl="0" w:tplc="7EFE417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EFE417E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4C0064A"/>
    <w:multiLevelType w:val="hybridMultilevel"/>
    <w:tmpl w:val="E88CD812"/>
    <w:lvl w:ilvl="0" w:tplc="5F827C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7105A89"/>
    <w:multiLevelType w:val="hybridMultilevel"/>
    <w:tmpl w:val="D2AA7D4C"/>
    <w:lvl w:ilvl="0" w:tplc="ED9E7D92">
      <w:start w:val="7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41FEA"/>
    <w:multiLevelType w:val="hybridMultilevel"/>
    <w:tmpl w:val="17543A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8EF1553"/>
    <w:multiLevelType w:val="hybridMultilevel"/>
    <w:tmpl w:val="A0C6573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76880DE7"/>
    <w:multiLevelType w:val="hybridMultilevel"/>
    <w:tmpl w:val="87BA5CB4"/>
    <w:lvl w:ilvl="0" w:tplc="8E40AF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77D4B3E"/>
    <w:multiLevelType w:val="hybridMultilevel"/>
    <w:tmpl w:val="F3EA1BA8"/>
    <w:lvl w:ilvl="0" w:tplc="DDA0C94C">
      <w:start w:val="7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817E66"/>
    <w:multiLevelType w:val="hybridMultilevel"/>
    <w:tmpl w:val="87BA5CB4"/>
    <w:lvl w:ilvl="0" w:tplc="8E40AF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9"/>
  </w:num>
  <w:num w:numId="6">
    <w:abstractNumId w:val="10"/>
  </w:num>
  <w:num w:numId="7">
    <w:abstractNumId w:val="11"/>
  </w:num>
  <w:num w:numId="8">
    <w:abstractNumId w:val="6"/>
  </w:num>
  <w:num w:numId="9">
    <w:abstractNumId w:val="2"/>
  </w:num>
  <w:num w:numId="10">
    <w:abstractNumId w:val="4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041"/>
    <w:rsid w:val="00012266"/>
    <w:rsid w:val="00014124"/>
    <w:rsid w:val="0004048A"/>
    <w:rsid w:val="000433DD"/>
    <w:rsid w:val="0006637C"/>
    <w:rsid w:val="0007272F"/>
    <w:rsid w:val="000736DC"/>
    <w:rsid w:val="00093BD2"/>
    <w:rsid w:val="000A0E37"/>
    <w:rsid w:val="000B3041"/>
    <w:rsid w:val="000B7BD2"/>
    <w:rsid w:val="000C6B43"/>
    <w:rsid w:val="000C782B"/>
    <w:rsid w:val="000D0F94"/>
    <w:rsid w:val="000E2CBD"/>
    <w:rsid w:val="000E514E"/>
    <w:rsid w:val="000E689A"/>
    <w:rsid w:val="000F6ABC"/>
    <w:rsid w:val="001232FA"/>
    <w:rsid w:val="00123866"/>
    <w:rsid w:val="00123F5D"/>
    <w:rsid w:val="00126F86"/>
    <w:rsid w:val="00135CB5"/>
    <w:rsid w:val="001362F9"/>
    <w:rsid w:val="001540FD"/>
    <w:rsid w:val="001708A5"/>
    <w:rsid w:val="00180154"/>
    <w:rsid w:val="00190FE2"/>
    <w:rsid w:val="00193213"/>
    <w:rsid w:val="00196323"/>
    <w:rsid w:val="001B2D4B"/>
    <w:rsid w:val="001C39D4"/>
    <w:rsid w:val="001C7EB9"/>
    <w:rsid w:val="001D645E"/>
    <w:rsid w:val="001E7191"/>
    <w:rsid w:val="001E7771"/>
    <w:rsid w:val="001E7A16"/>
    <w:rsid w:val="00204F27"/>
    <w:rsid w:val="00206444"/>
    <w:rsid w:val="00211175"/>
    <w:rsid w:val="002225E4"/>
    <w:rsid w:val="00224913"/>
    <w:rsid w:val="00233CA1"/>
    <w:rsid w:val="00237671"/>
    <w:rsid w:val="00243177"/>
    <w:rsid w:val="002445BA"/>
    <w:rsid w:val="002446F8"/>
    <w:rsid w:val="002556BA"/>
    <w:rsid w:val="002568E4"/>
    <w:rsid w:val="0026223D"/>
    <w:rsid w:val="0026369B"/>
    <w:rsid w:val="002719E5"/>
    <w:rsid w:val="002965B7"/>
    <w:rsid w:val="00296AD7"/>
    <w:rsid w:val="002A02F1"/>
    <w:rsid w:val="002A47DF"/>
    <w:rsid w:val="002B27CB"/>
    <w:rsid w:val="002B2A12"/>
    <w:rsid w:val="002B5827"/>
    <w:rsid w:val="002B7FB8"/>
    <w:rsid w:val="002C7055"/>
    <w:rsid w:val="002D328D"/>
    <w:rsid w:val="002E0C8F"/>
    <w:rsid w:val="0031312C"/>
    <w:rsid w:val="00315777"/>
    <w:rsid w:val="00324E53"/>
    <w:rsid w:val="00332B2C"/>
    <w:rsid w:val="00343D5A"/>
    <w:rsid w:val="00345B9E"/>
    <w:rsid w:val="00380DFF"/>
    <w:rsid w:val="003833A3"/>
    <w:rsid w:val="003A10CA"/>
    <w:rsid w:val="003B5889"/>
    <w:rsid w:val="003C2559"/>
    <w:rsid w:val="003C3922"/>
    <w:rsid w:val="003D00AA"/>
    <w:rsid w:val="003D7267"/>
    <w:rsid w:val="003E5923"/>
    <w:rsid w:val="003E701A"/>
    <w:rsid w:val="003E7D19"/>
    <w:rsid w:val="003F2600"/>
    <w:rsid w:val="003F52BF"/>
    <w:rsid w:val="004006D1"/>
    <w:rsid w:val="00400BED"/>
    <w:rsid w:val="004045EF"/>
    <w:rsid w:val="0041002D"/>
    <w:rsid w:val="00422D84"/>
    <w:rsid w:val="00424606"/>
    <w:rsid w:val="00431807"/>
    <w:rsid w:val="00472E88"/>
    <w:rsid w:val="004732C9"/>
    <w:rsid w:val="004B0FEB"/>
    <w:rsid w:val="004B1EEC"/>
    <w:rsid w:val="004B6747"/>
    <w:rsid w:val="004B68DC"/>
    <w:rsid w:val="004D733B"/>
    <w:rsid w:val="004E39B8"/>
    <w:rsid w:val="00503FCE"/>
    <w:rsid w:val="00527F0D"/>
    <w:rsid w:val="00542863"/>
    <w:rsid w:val="005524DA"/>
    <w:rsid w:val="00577DE9"/>
    <w:rsid w:val="005A1C72"/>
    <w:rsid w:val="005A7344"/>
    <w:rsid w:val="005A76D7"/>
    <w:rsid w:val="005C7A93"/>
    <w:rsid w:val="005D3F65"/>
    <w:rsid w:val="005E7294"/>
    <w:rsid w:val="005F11D0"/>
    <w:rsid w:val="006014CC"/>
    <w:rsid w:val="00626A33"/>
    <w:rsid w:val="0065060F"/>
    <w:rsid w:val="00653297"/>
    <w:rsid w:val="00655BBE"/>
    <w:rsid w:val="00657527"/>
    <w:rsid w:val="00662686"/>
    <w:rsid w:val="0066342D"/>
    <w:rsid w:val="00663892"/>
    <w:rsid w:val="006708D5"/>
    <w:rsid w:val="00677FC2"/>
    <w:rsid w:val="006801DB"/>
    <w:rsid w:val="006A024E"/>
    <w:rsid w:val="006B3EC0"/>
    <w:rsid w:val="006C4671"/>
    <w:rsid w:val="006E4BF8"/>
    <w:rsid w:val="006F19DA"/>
    <w:rsid w:val="006F75B5"/>
    <w:rsid w:val="00701D29"/>
    <w:rsid w:val="00704748"/>
    <w:rsid w:val="00716E9F"/>
    <w:rsid w:val="00726FA6"/>
    <w:rsid w:val="00746137"/>
    <w:rsid w:val="00746625"/>
    <w:rsid w:val="00750CE7"/>
    <w:rsid w:val="00754672"/>
    <w:rsid w:val="007577B0"/>
    <w:rsid w:val="00772075"/>
    <w:rsid w:val="0077693F"/>
    <w:rsid w:val="00777017"/>
    <w:rsid w:val="007843CA"/>
    <w:rsid w:val="00787F85"/>
    <w:rsid w:val="00796A77"/>
    <w:rsid w:val="007B48F5"/>
    <w:rsid w:val="007B6693"/>
    <w:rsid w:val="007B7660"/>
    <w:rsid w:val="007E0ADA"/>
    <w:rsid w:val="007F48D3"/>
    <w:rsid w:val="0080553F"/>
    <w:rsid w:val="00810EE0"/>
    <w:rsid w:val="008146E6"/>
    <w:rsid w:val="008252EE"/>
    <w:rsid w:val="008261D6"/>
    <w:rsid w:val="008401DD"/>
    <w:rsid w:val="008411B9"/>
    <w:rsid w:val="00851C0D"/>
    <w:rsid w:val="0086361B"/>
    <w:rsid w:val="00881820"/>
    <w:rsid w:val="008B0892"/>
    <w:rsid w:val="008B3A67"/>
    <w:rsid w:val="008B40AC"/>
    <w:rsid w:val="008B69B9"/>
    <w:rsid w:val="008C3839"/>
    <w:rsid w:val="008F5C9A"/>
    <w:rsid w:val="008F783C"/>
    <w:rsid w:val="00904187"/>
    <w:rsid w:val="00906AF2"/>
    <w:rsid w:val="00915E73"/>
    <w:rsid w:val="00920F89"/>
    <w:rsid w:val="0092140B"/>
    <w:rsid w:val="009253D8"/>
    <w:rsid w:val="0094172E"/>
    <w:rsid w:val="0094461B"/>
    <w:rsid w:val="00946A1D"/>
    <w:rsid w:val="00953EA3"/>
    <w:rsid w:val="00966EDD"/>
    <w:rsid w:val="00971AD2"/>
    <w:rsid w:val="00976169"/>
    <w:rsid w:val="009927F0"/>
    <w:rsid w:val="0099348C"/>
    <w:rsid w:val="00993831"/>
    <w:rsid w:val="009B65DC"/>
    <w:rsid w:val="009C4915"/>
    <w:rsid w:val="009D17B9"/>
    <w:rsid w:val="009E49B3"/>
    <w:rsid w:val="009E6EE3"/>
    <w:rsid w:val="009F69AC"/>
    <w:rsid w:val="00A14815"/>
    <w:rsid w:val="00A24949"/>
    <w:rsid w:val="00A274AF"/>
    <w:rsid w:val="00A3194B"/>
    <w:rsid w:val="00A347A6"/>
    <w:rsid w:val="00A36067"/>
    <w:rsid w:val="00A40F12"/>
    <w:rsid w:val="00A5607F"/>
    <w:rsid w:val="00A622CF"/>
    <w:rsid w:val="00A66545"/>
    <w:rsid w:val="00A71D36"/>
    <w:rsid w:val="00A735EA"/>
    <w:rsid w:val="00A7612D"/>
    <w:rsid w:val="00A863A4"/>
    <w:rsid w:val="00A96E49"/>
    <w:rsid w:val="00AA151D"/>
    <w:rsid w:val="00AB0B78"/>
    <w:rsid w:val="00AB0D71"/>
    <w:rsid w:val="00AB36C1"/>
    <w:rsid w:val="00AC1114"/>
    <w:rsid w:val="00AC3602"/>
    <w:rsid w:val="00AC5D67"/>
    <w:rsid w:val="00AC7DB6"/>
    <w:rsid w:val="00AE402A"/>
    <w:rsid w:val="00AE5D31"/>
    <w:rsid w:val="00AE5ED9"/>
    <w:rsid w:val="00AF266E"/>
    <w:rsid w:val="00B11008"/>
    <w:rsid w:val="00B370FA"/>
    <w:rsid w:val="00B42846"/>
    <w:rsid w:val="00B72D7D"/>
    <w:rsid w:val="00B82B8C"/>
    <w:rsid w:val="00B93517"/>
    <w:rsid w:val="00B95EA6"/>
    <w:rsid w:val="00BA21C0"/>
    <w:rsid w:val="00BA63E6"/>
    <w:rsid w:val="00BB6C24"/>
    <w:rsid w:val="00BC4C89"/>
    <w:rsid w:val="00BD2274"/>
    <w:rsid w:val="00BE2FB5"/>
    <w:rsid w:val="00BF108B"/>
    <w:rsid w:val="00BF197E"/>
    <w:rsid w:val="00C0207E"/>
    <w:rsid w:val="00C06402"/>
    <w:rsid w:val="00C100BB"/>
    <w:rsid w:val="00C12093"/>
    <w:rsid w:val="00C71B75"/>
    <w:rsid w:val="00C83960"/>
    <w:rsid w:val="00C86851"/>
    <w:rsid w:val="00C90D20"/>
    <w:rsid w:val="00CA01A3"/>
    <w:rsid w:val="00CA4CBE"/>
    <w:rsid w:val="00CA51A1"/>
    <w:rsid w:val="00CA5A57"/>
    <w:rsid w:val="00CB021C"/>
    <w:rsid w:val="00CB2CEC"/>
    <w:rsid w:val="00CC3F4D"/>
    <w:rsid w:val="00CD2BED"/>
    <w:rsid w:val="00CE6131"/>
    <w:rsid w:val="00CF09FA"/>
    <w:rsid w:val="00D025EF"/>
    <w:rsid w:val="00D027CD"/>
    <w:rsid w:val="00D1778C"/>
    <w:rsid w:val="00D20A4D"/>
    <w:rsid w:val="00D26D9B"/>
    <w:rsid w:val="00D502E8"/>
    <w:rsid w:val="00D5098B"/>
    <w:rsid w:val="00D515CB"/>
    <w:rsid w:val="00D61D82"/>
    <w:rsid w:val="00D87903"/>
    <w:rsid w:val="00D91E42"/>
    <w:rsid w:val="00D94817"/>
    <w:rsid w:val="00DC289D"/>
    <w:rsid w:val="00DD2690"/>
    <w:rsid w:val="00DD6C7F"/>
    <w:rsid w:val="00DF083E"/>
    <w:rsid w:val="00E314FD"/>
    <w:rsid w:val="00E325B2"/>
    <w:rsid w:val="00E4213A"/>
    <w:rsid w:val="00E57C7D"/>
    <w:rsid w:val="00E63729"/>
    <w:rsid w:val="00E63E7D"/>
    <w:rsid w:val="00E65B15"/>
    <w:rsid w:val="00E66E4A"/>
    <w:rsid w:val="00E700E3"/>
    <w:rsid w:val="00E71DD4"/>
    <w:rsid w:val="00E82A42"/>
    <w:rsid w:val="00E86EAC"/>
    <w:rsid w:val="00EA0DC8"/>
    <w:rsid w:val="00EA3B24"/>
    <w:rsid w:val="00EB23DC"/>
    <w:rsid w:val="00EB3290"/>
    <w:rsid w:val="00EB69F2"/>
    <w:rsid w:val="00EC2D89"/>
    <w:rsid w:val="00EC527D"/>
    <w:rsid w:val="00EC656B"/>
    <w:rsid w:val="00ED06B6"/>
    <w:rsid w:val="00ED65DE"/>
    <w:rsid w:val="00EF4585"/>
    <w:rsid w:val="00F01663"/>
    <w:rsid w:val="00F14244"/>
    <w:rsid w:val="00F1776A"/>
    <w:rsid w:val="00F20C8B"/>
    <w:rsid w:val="00F52CF0"/>
    <w:rsid w:val="00F6036F"/>
    <w:rsid w:val="00F61F7E"/>
    <w:rsid w:val="00F729AE"/>
    <w:rsid w:val="00F77677"/>
    <w:rsid w:val="00F94501"/>
    <w:rsid w:val="00FB0BBF"/>
    <w:rsid w:val="00FB3B4D"/>
    <w:rsid w:val="00FB642D"/>
    <w:rsid w:val="00FC4E7D"/>
    <w:rsid w:val="00FD24C7"/>
    <w:rsid w:val="00FE5362"/>
    <w:rsid w:val="00FE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00E3B-3A7E-4F06-A097-51A25EFB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7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B7BD2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7B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0">
    <w:name w:val="s0"/>
    <w:rsid w:val="0024317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List Paragraph"/>
    <w:basedOn w:val="a"/>
    <w:uiPriority w:val="34"/>
    <w:qFormat/>
    <w:rsid w:val="0024317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B7BD2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5">
    <w:name w:val="Strong"/>
    <w:basedOn w:val="a0"/>
    <w:uiPriority w:val="22"/>
    <w:qFormat/>
    <w:rsid w:val="000B7BD2"/>
    <w:rPr>
      <w:b/>
      <w:bCs/>
    </w:rPr>
  </w:style>
  <w:style w:type="character" w:customStyle="1" w:styleId="apple-converted-space">
    <w:name w:val="apple-converted-space"/>
    <w:basedOn w:val="a0"/>
    <w:rsid w:val="000B7BD2"/>
  </w:style>
  <w:style w:type="paragraph" w:styleId="a6">
    <w:name w:val="Body Text"/>
    <w:basedOn w:val="a"/>
    <w:link w:val="a7"/>
    <w:rsid w:val="003F52BF"/>
    <w:pPr>
      <w:spacing w:line="360" w:lineRule="auto"/>
      <w:jc w:val="center"/>
    </w:pPr>
    <w:rPr>
      <w:color w:val="auto"/>
    </w:rPr>
  </w:style>
  <w:style w:type="character" w:customStyle="1" w:styleId="a7">
    <w:name w:val="Основной текст Знак"/>
    <w:basedOn w:val="a0"/>
    <w:link w:val="a6"/>
    <w:rsid w:val="003F5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39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39D4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a">
    <w:name w:val="Hyperlink"/>
    <w:uiPriority w:val="99"/>
    <w:semiHidden/>
    <w:unhideWhenUsed/>
    <w:rsid w:val="004006D1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1">
    <w:name w:val="s1"/>
    <w:rsid w:val="004006D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FollowedHyperlink"/>
    <w:basedOn w:val="a0"/>
    <w:uiPriority w:val="99"/>
    <w:semiHidden/>
    <w:unhideWhenUsed/>
    <w:rsid w:val="00AC1114"/>
    <w:rPr>
      <w:color w:val="800080"/>
      <w:u w:val="single"/>
    </w:rPr>
  </w:style>
  <w:style w:type="paragraph" w:customStyle="1" w:styleId="font5">
    <w:name w:val="font5"/>
    <w:basedOn w:val="a"/>
    <w:rsid w:val="00AC1114"/>
    <w:pPr>
      <w:spacing w:before="100" w:beforeAutospacing="1" w:after="100" w:afterAutospacing="1"/>
    </w:pPr>
    <w:rPr>
      <w:color w:val="auto"/>
    </w:rPr>
  </w:style>
  <w:style w:type="paragraph" w:customStyle="1" w:styleId="xl66">
    <w:name w:val="xl66"/>
    <w:basedOn w:val="a"/>
    <w:rsid w:val="00AC1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b/>
      <w:bCs/>
      <w:color w:val="auto"/>
    </w:rPr>
  </w:style>
  <w:style w:type="paragraph" w:customStyle="1" w:styleId="xl67">
    <w:name w:val="xl67"/>
    <w:basedOn w:val="a"/>
    <w:rsid w:val="00AC1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b/>
      <w:bCs/>
      <w:color w:val="auto"/>
    </w:rPr>
  </w:style>
  <w:style w:type="paragraph" w:customStyle="1" w:styleId="xl68">
    <w:name w:val="xl68"/>
    <w:basedOn w:val="a"/>
    <w:rsid w:val="00AC1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b/>
      <w:bCs/>
      <w:color w:val="auto"/>
    </w:rPr>
  </w:style>
  <w:style w:type="paragraph" w:customStyle="1" w:styleId="xl69">
    <w:name w:val="xl69"/>
    <w:basedOn w:val="a"/>
    <w:rsid w:val="00AC1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b/>
      <w:bCs/>
      <w:color w:val="auto"/>
    </w:rPr>
  </w:style>
  <w:style w:type="paragraph" w:customStyle="1" w:styleId="xl70">
    <w:name w:val="xl70"/>
    <w:basedOn w:val="a"/>
    <w:rsid w:val="00AC1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71">
    <w:name w:val="xl71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b/>
      <w:bCs/>
      <w:color w:val="auto"/>
    </w:rPr>
  </w:style>
  <w:style w:type="paragraph" w:customStyle="1" w:styleId="xl72">
    <w:name w:val="xl72"/>
    <w:basedOn w:val="a"/>
    <w:rsid w:val="00AC1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b/>
      <w:bCs/>
      <w:color w:val="auto"/>
    </w:rPr>
  </w:style>
  <w:style w:type="paragraph" w:customStyle="1" w:styleId="xl73">
    <w:name w:val="xl73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74">
    <w:name w:val="xl74"/>
    <w:basedOn w:val="a"/>
    <w:rsid w:val="00AC1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75">
    <w:name w:val="xl75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b/>
      <w:bCs/>
      <w:color w:val="auto"/>
    </w:rPr>
  </w:style>
  <w:style w:type="paragraph" w:customStyle="1" w:styleId="xl76">
    <w:name w:val="xl76"/>
    <w:basedOn w:val="a"/>
    <w:rsid w:val="00AC1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b/>
      <w:bCs/>
      <w:color w:val="auto"/>
    </w:rPr>
  </w:style>
  <w:style w:type="paragraph" w:customStyle="1" w:styleId="xl77">
    <w:name w:val="xl77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b/>
      <w:bCs/>
      <w:color w:val="auto"/>
    </w:rPr>
  </w:style>
  <w:style w:type="paragraph" w:customStyle="1" w:styleId="xl78">
    <w:name w:val="xl78"/>
    <w:basedOn w:val="a"/>
    <w:rsid w:val="00AC1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b/>
      <w:bCs/>
      <w:color w:val="auto"/>
    </w:rPr>
  </w:style>
  <w:style w:type="paragraph" w:customStyle="1" w:styleId="xl79">
    <w:name w:val="xl79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b/>
      <w:bCs/>
      <w:color w:val="auto"/>
    </w:rPr>
  </w:style>
  <w:style w:type="paragraph" w:customStyle="1" w:styleId="xl80">
    <w:name w:val="xl80"/>
    <w:basedOn w:val="a"/>
    <w:rsid w:val="00AC1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b/>
      <w:bCs/>
      <w:color w:val="auto"/>
    </w:rPr>
  </w:style>
  <w:style w:type="paragraph" w:customStyle="1" w:styleId="xl81">
    <w:name w:val="xl81"/>
    <w:basedOn w:val="a"/>
    <w:rsid w:val="00AC11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b/>
      <w:bCs/>
      <w:color w:val="auto"/>
    </w:rPr>
  </w:style>
  <w:style w:type="paragraph" w:customStyle="1" w:styleId="xl82">
    <w:name w:val="xl82"/>
    <w:basedOn w:val="a"/>
    <w:rsid w:val="00AC11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b/>
      <w:bCs/>
      <w:color w:val="auto"/>
    </w:rPr>
  </w:style>
  <w:style w:type="paragraph" w:customStyle="1" w:styleId="xl83">
    <w:name w:val="xl83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84">
    <w:name w:val="xl84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85">
    <w:name w:val="xl85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86">
    <w:name w:val="xl86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87">
    <w:name w:val="xl87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88">
    <w:name w:val="xl88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90">
    <w:name w:val="xl90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91">
    <w:name w:val="xl91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92">
    <w:name w:val="xl92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93">
    <w:name w:val="xl93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94">
    <w:name w:val="xl94"/>
    <w:basedOn w:val="a"/>
    <w:rsid w:val="00AC1114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95">
    <w:name w:val="xl95"/>
    <w:basedOn w:val="a"/>
    <w:rsid w:val="00AC111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96">
    <w:name w:val="xl96"/>
    <w:basedOn w:val="a"/>
    <w:rsid w:val="00AC11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97">
    <w:name w:val="xl97"/>
    <w:basedOn w:val="a"/>
    <w:rsid w:val="00AC11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98">
    <w:name w:val="xl98"/>
    <w:basedOn w:val="a"/>
    <w:rsid w:val="00AC11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99">
    <w:name w:val="xl99"/>
    <w:basedOn w:val="a"/>
    <w:rsid w:val="00AC111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00">
    <w:name w:val="xl100"/>
    <w:basedOn w:val="a"/>
    <w:rsid w:val="00AC111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01">
    <w:name w:val="xl101"/>
    <w:basedOn w:val="a"/>
    <w:rsid w:val="00AC1114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02">
    <w:name w:val="xl102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color w:val="auto"/>
    </w:rPr>
  </w:style>
  <w:style w:type="paragraph" w:customStyle="1" w:styleId="xl103">
    <w:name w:val="xl103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color w:val="auto"/>
    </w:rPr>
  </w:style>
  <w:style w:type="paragraph" w:customStyle="1" w:styleId="xl104">
    <w:name w:val="xl104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05">
    <w:name w:val="xl105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06">
    <w:name w:val="xl106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auto"/>
    </w:rPr>
  </w:style>
  <w:style w:type="paragraph" w:customStyle="1" w:styleId="xl107">
    <w:name w:val="xl107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color w:val="auto"/>
    </w:rPr>
  </w:style>
  <w:style w:type="paragraph" w:customStyle="1" w:styleId="xl108">
    <w:name w:val="xl108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color w:val="auto"/>
    </w:rPr>
  </w:style>
  <w:style w:type="paragraph" w:customStyle="1" w:styleId="xl109">
    <w:name w:val="xl109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  <w:color w:val="auto"/>
    </w:rPr>
  </w:style>
  <w:style w:type="paragraph" w:customStyle="1" w:styleId="xl110">
    <w:name w:val="xl110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color w:val="auto"/>
    </w:rPr>
  </w:style>
  <w:style w:type="paragraph" w:customStyle="1" w:styleId="xl111">
    <w:name w:val="xl111"/>
    <w:basedOn w:val="a"/>
    <w:rsid w:val="00AC1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color w:val="auto"/>
    </w:rPr>
  </w:style>
  <w:style w:type="paragraph" w:customStyle="1" w:styleId="xl112">
    <w:name w:val="xl112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color w:val="auto"/>
    </w:rPr>
  </w:style>
  <w:style w:type="paragraph" w:customStyle="1" w:styleId="xl113">
    <w:name w:val="xl113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14">
    <w:name w:val="xl114"/>
    <w:basedOn w:val="a"/>
    <w:rsid w:val="00AC1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15">
    <w:name w:val="xl115"/>
    <w:basedOn w:val="a"/>
    <w:rsid w:val="00AC1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16">
    <w:name w:val="xl116"/>
    <w:basedOn w:val="a"/>
    <w:rsid w:val="00AC11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17">
    <w:name w:val="xl117"/>
    <w:basedOn w:val="a"/>
    <w:rsid w:val="00AC11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18">
    <w:name w:val="xl118"/>
    <w:basedOn w:val="a"/>
    <w:rsid w:val="00AC11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19">
    <w:name w:val="xl119"/>
    <w:basedOn w:val="a"/>
    <w:rsid w:val="00AC111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20">
    <w:name w:val="xl120"/>
    <w:basedOn w:val="a"/>
    <w:rsid w:val="00AC11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21">
    <w:name w:val="xl121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22">
    <w:name w:val="xl122"/>
    <w:basedOn w:val="a"/>
    <w:rsid w:val="00AC1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23">
    <w:name w:val="xl123"/>
    <w:basedOn w:val="a"/>
    <w:rsid w:val="00AC111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24">
    <w:name w:val="xl124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25">
    <w:name w:val="xl125"/>
    <w:basedOn w:val="a"/>
    <w:rsid w:val="00AC111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26">
    <w:name w:val="xl126"/>
    <w:basedOn w:val="a"/>
    <w:rsid w:val="00AC1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27">
    <w:name w:val="xl127"/>
    <w:basedOn w:val="a"/>
    <w:rsid w:val="00AC11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28">
    <w:name w:val="xl128"/>
    <w:basedOn w:val="a"/>
    <w:rsid w:val="00AC11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29">
    <w:name w:val="xl129"/>
    <w:basedOn w:val="a"/>
    <w:rsid w:val="00AC11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30">
    <w:name w:val="xl130"/>
    <w:basedOn w:val="a"/>
    <w:rsid w:val="00AC11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31">
    <w:name w:val="xl131"/>
    <w:basedOn w:val="a"/>
    <w:rsid w:val="00AC111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32">
    <w:name w:val="xl132"/>
    <w:basedOn w:val="a"/>
    <w:rsid w:val="00AC111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33">
    <w:name w:val="xl133"/>
    <w:basedOn w:val="a"/>
    <w:rsid w:val="00AC111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34">
    <w:name w:val="xl134"/>
    <w:basedOn w:val="a"/>
    <w:rsid w:val="00AC11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35">
    <w:name w:val="xl135"/>
    <w:basedOn w:val="a"/>
    <w:rsid w:val="00AC11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36">
    <w:name w:val="xl136"/>
    <w:basedOn w:val="a"/>
    <w:rsid w:val="00AC11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137">
    <w:name w:val="xl137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38">
    <w:name w:val="xl138"/>
    <w:basedOn w:val="a"/>
    <w:rsid w:val="00AC1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39">
    <w:name w:val="xl139"/>
    <w:basedOn w:val="a"/>
    <w:rsid w:val="00AC1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0">
    <w:name w:val="xl140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2">
    <w:name w:val="xl142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3">
    <w:name w:val="xl143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auto"/>
    </w:rPr>
  </w:style>
  <w:style w:type="paragraph" w:customStyle="1" w:styleId="xl144">
    <w:name w:val="xl144"/>
    <w:basedOn w:val="a"/>
    <w:rsid w:val="00AC11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</w:rPr>
  </w:style>
  <w:style w:type="paragraph" w:customStyle="1" w:styleId="xl145">
    <w:name w:val="xl145"/>
    <w:basedOn w:val="a"/>
    <w:rsid w:val="00AC1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</w:rPr>
  </w:style>
  <w:style w:type="paragraph" w:customStyle="1" w:styleId="xl146">
    <w:name w:val="xl146"/>
    <w:basedOn w:val="a"/>
    <w:rsid w:val="00AC1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auto"/>
    </w:rPr>
  </w:style>
  <w:style w:type="paragraph" w:customStyle="1" w:styleId="xl147">
    <w:name w:val="xl147"/>
    <w:basedOn w:val="a"/>
    <w:rsid w:val="005A73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</w:rPr>
  </w:style>
  <w:style w:type="paragraph" w:customStyle="1" w:styleId="xl148">
    <w:name w:val="xl148"/>
    <w:basedOn w:val="a"/>
    <w:rsid w:val="005A73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b/>
      <w:bCs/>
      <w:color w:val="auto"/>
    </w:rPr>
  </w:style>
  <w:style w:type="paragraph" w:customStyle="1" w:styleId="xl149">
    <w:name w:val="xl149"/>
    <w:basedOn w:val="a"/>
    <w:rsid w:val="005A73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</w:rPr>
  </w:style>
  <w:style w:type="paragraph" w:customStyle="1" w:styleId="xl150">
    <w:name w:val="xl150"/>
    <w:basedOn w:val="a"/>
    <w:rsid w:val="005A73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</w:rPr>
  </w:style>
  <w:style w:type="paragraph" w:customStyle="1" w:styleId="xl151">
    <w:name w:val="xl151"/>
    <w:basedOn w:val="a"/>
    <w:rsid w:val="005A73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b/>
      <w:bCs/>
      <w:color w:val="auto"/>
    </w:rPr>
  </w:style>
  <w:style w:type="paragraph" w:customStyle="1" w:styleId="xl152">
    <w:name w:val="xl152"/>
    <w:basedOn w:val="a"/>
    <w:rsid w:val="005A73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b/>
      <w:bCs/>
      <w:color w:val="auto"/>
    </w:rPr>
  </w:style>
  <w:style w:type="paragraph" w:customStyle="1" w:styleId="xl153">
    <w:name w:val="xl153"/>
    <w:basedOn w:val="a"/>
    <w:rsid w:val="005A73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b/>
      <w:bCs/>
      <w:color w:val="auto"/>
    </w:rPr>
  </w:style>
  <w:style w:type="paragraph" w:customStyle="1" w:styleId="xl154">
    <w:name w:val="xl154"/>
    <w:basedOn w:val="a"/>
    <w:rsid w:val="005A7344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b/>
      <w:bCs/>
      <w:color w:val="auto"/>
    </w:rPr>
  </w:style>
  <w:style w:type="paragraph" w:customStyle="1" w:styleId="xl155">
    <w:name w:val="xl155"/>
    <w:basedOn w:val="a"/>
    <w:rsid w:val="005A734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56">
    <w:name w:val="xl156"/>
    <w:basedOn w:val="a"/>
    <w:rsid w:val="005A73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57">
    <w:name w:val="xl157"/>
    <w:basedOn w:val="a"/>
    <w:rsid w:val="005A734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</w:rPr>
  </w:style>
  <w:style w:type="paragraph" w:customStyle="1" w:styleId="xl158">
    <w:name w:val="xl158"/>
    <w:basedOn w:val="a"/>
    <w:rsid w:val="005A734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</w:rPr>
  </w:style>
  <w:style w:type="paragraph" w:customStyle="1" w:styleId="xl159">
    <w:name w:val="xl159"/>
    <w:basedOn w:val="a"/>
    <w:rsid w:val="005A73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</w:rPr>
  </w:style>
  <w:style w:type="paragraph" w:customStyle="1" w:styleId="xl160">
    <w:name w:val="xl160"/>
    <w:basedOn w:val="a"/>
    <w:rsid w:val="005A734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auto"/>
    </w:rPr>
  </w:style>
  <w:style w:type="paragraph" w:styleId="21">
    <w:name w:val="Body Text 2"/>
    <w:basedOn w:val="a"/>
    <w:link w:val="22"/>
    <w:uiPriority w:val="99"/>
    <w:semiHidden/>
    <w:unhideWhenUsed/>
    <w:rsid w:val="00677FC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77FC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D515C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15CB"/>
  </w:style>
  <w:style w:type="character" w:customStyle="1" w:styleId="ae">
    <w:name w:val="Текст примечания Знак"/>
    <w:basedOn w:val="a0"/>
    <w:link w:val="ad"/>
    <w:uiPriority w:val="99"/>
    <w:semiHidden/>
    <w:rsid w:val="00D515C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15C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15CB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D515C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2">
    <w:name w:val="Subtle Reference"/>
    <w:basedOn w:val="a0"/>
    <w:uiPriority w:val="31"/>
    <w:qFormat/>
    <w:rsid w:val="009927F0"/>
    <w:rPr>
      <w:smallCaps/>
      <w:color w:val="C0504D" w:themeColor="accent2"/>
      <w:u w:val="single"/>
    </w:rPr>
  </w:style>
  <w:style w:type="paragraph" w:customStyle="1" w:styleId="xl65">
    <w:name w:val="xl65"/>
    <w:basedOn w:val="a"/>
    <w:rsid w:val="0094461B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425BA-3F5E-430A-BF26-68036401C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8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</Company>
  <LinksUpToDate>false</LinksUpToDate>
  <CharactersWithSpaces>15179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Самойлова А.Ю.</dc:creator>
  <cp:lastModifiedBy>Антошина Нина Романовна</cp:lastModifiedBy>
  <cp:revision>35</cp:revision>
  <cp:lastPrinted>2024-07-29T05:52:00Z</cp:lastPrinted>
  <dcterms:created xsi:type="dcterms:W3CDTF">2020-07-20T06:57:00Z</dcterms:created>
  <dcterms:modified xsi:type="dcterms:W3CDTF">2024-07-29T05:52:00Z</dcterms:modified>
</cp:coreProperties>
</file>