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2DFB" w14:textId="77777777" w:rsidR="007E4D41" w:rsidRDefault="007E4D41" w:rsidP="007E4D4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начислению за тепловую энергию</w:t>
      </w:r>
    </w:p>
    <w:p w14:paraId="1EDFE4B5" w14:textId="77777777" w:rsidR="007E4D41" w:rsidRDefault="007E4D41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5A429" w14:textId="0EDBB251" w:rsidR="00FC2CFB" w:rsidRDefault="00FC2CFB" w:rsidP="001A298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за тепловую энергию </w:t>
      </w:r>
      <w:r w:rsidR="001A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бытовых потребителей </w:t>
      </w:r>
      <w:r w:rsidRPr="00F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Нур-Султан </w:t>
      </w:r>
      <w:r w:rsidR="001A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2020 года по сегодняшний день</w:t>
      </w:r>
      <w:r w:rsidR="001A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повышались.</w:t>
      </w:r>
    </w:p>
    <w:p w14:paraId="06877969" w14:textId="69689FC6" w:rsidR="00FC2CFB" w:rsidRPr="00D03B8C" w:rsidRDefault="00FC2CFB" w:rsidP="00FC2C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оплаты за </w:t>
      </w:r>
      <w:r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тепловую энергию осуществляется по </w:t>
      </w:r>
      <w:r w:rsidR="00701098"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общедомовым </w:t>
      </w:r>
      <w:r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приборам учета тепловой энергией. </w:t>
      </w:r>
    </w:p>
    <w:p w14:paraId="164973AF" w14:textId="77777777" w:rsidR="00FC2CFB" w:rsidRPr="00D03B8C" w:rsidRDefault="00FC2CFB" w:rsidP="00FC2C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приборов учета или временно неработающих приборов учета</w:t>
      </w:r>
      <w:r w:rsidR="00672E11"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истекшим </w:t>
      </w:r>
      <w:bookmarkStart w:id="0" w:name="_GoBack"/>
      <w:bookmarkEnd w:id="0"/>
      <w:r w:rsidR="00672E11"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поверки)</w:t>
      </w:r>
      <w:r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домах начисление осуществляется исходя из норм потребления на отопление жилого фонда города Нур-Султан, скорректированных на фактическую температуру наружного воздуха.</w:t>
      </w:r>
    </w:p>
    <w:p w14:paraId="1AE7BF71" w14:textId="77777777" w:rsidR="00151115" w:rsidRPr="00D03B8C" w:rsidRDefault="00151115" w:rsidP="001511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t>Необходимо обратить внимание, что в ноябре 2020 года средняя температура наружного воздуха составила - 6,2</w:t>
      </w:r>
      <w:r w:rsidRPr="00D03B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t>С, а в декабре 2020 года Т</w:t>
      </w:r>
      <w:r w:rsidRPr="00D03B8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ср</w:t>
      </w: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t xml:space="preserve"> - 15,78</w:t>
      </w:r>
      <w:r w:rsidRPr="00D03B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14:paraId="47A814BD" w14:textId="00420452" w:rsidR="007E4D41" w:rsidRPr="00D03B8C" w:rsidRDefault="007E4D41" w:rsidP="001511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связи с понижением температуры наружного воздуха в декабре 2020 года, объемы потребления услуг теплоснабжения в городе </w:t>
      </w:r>
      <w:r w:rsidRPr="00D03B8C">
        <w:rPr>
          <w:rFonts w:ascii="Times New Roman" w:eastAsia="Times New Roman" w:hAnsi="Times New Roman"/>
          <w:sz w:val="28"/>
          <w:szCs w:val="28"/>
          <w:lang w:eastAsia="ru-RU"/>
        </w:rPr>
        <w:br/>
        <w:t>Нур-Султан были увеличены, что соответственно было отражено в полученных потребителями квитанциях в январе 2021 года.</w:t>
      </w:r>
    </w:p>
    <w:p w14:paraId="16306377" w14:textId="77777777" w:rsidR="003A325F" w:rsidRPr="00F124B1" w:rsidRDefault="00151115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325F"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2020 года</w:t>
      </w:r>
      <w:r w:rsidR="00FC2CFB" w:rsidRPr="00D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 составляет</w:t>
      </w:r>
      <w:r w:rsidR="003A325F"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96486AC" w14:textId="77777777" w:rsidR="003A325F" w:rsidRPr="00F124B1" w:rsidRDefault="003A325F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приборами учета тепловой энергии – </w:t>
      </w:r>
      <w:r w:rsidRPr="00F1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2 432,00 тенге/Гкал</w:t>
      </w: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НДС;</w:t>
      </w:r>
    </w:p>
    <w:p w14:paraId="008F6867" w14:textId="77777777" w:rsidR="003A325F" w:rsidRPr="00F124B1" w:rsidRDefault="003A325F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приборов учета тепловой энергии – </w:t>
      </w:r>
      <w:r w:rsidRPr="00F1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2 925,56 тенге/Гкал</w:t>
      </w: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НДС;</w:t>
      </w:r>
    </w:p>
    <w:p w14:paraId="18A4EAD2" w14:textId="77777777" w:rsidR="00F124B1" w:rsidRDefault="003A325F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проживающие в ветхих, аварийных жилых помещениях, домах барачного типа, где отсутствуют техническая возможность установки общедомовых приборов уч</w:t>
      </w:r>
      <w:r w:rsid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тепловой</w:t>
      </w: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– </w:t>
      </w:r>
      <w:r w:rsidRPr="00F1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2 437,97</w:t>
      </w: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тенге/Гкал</w:t>
      </w:r>
      <w:r w:rsidRPr="00F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НДС. </w:t>
      </w:r>
    </w:p>
    <w:p w14:paraId="09D144FF" w14:textId="77777777" w:rsidR="00151115" w:rsidRPr="00151115" w:rsidRDefault="00151115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за исправность приборов учета тепла и плановую поверку ответственно объединение собственников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кооператив собственников квартир. </w:t>
      </w:r>
    </w:p>
    <w:p w14:paraId="3C50AD49" w14:textId="77777777" w:rsidR="00F124B1" w:rsidRPr="00151115" w:rsidRDefault="00FC2CFB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2B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начисления </w:t>
      </w:r>
      <w:r w:rsidR="002B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интересующую информацию</w:t>
      </w:r>
      <w:r w:rsidR="002B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="002B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35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</w:t>
      </w:r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 «Астанаэнергосбыт» (</w:t>
      </w:r>
      <w:hyperlink r:id="rId6" w:history="1">
        <w:r w:rsidR="00151115" w:rsidRPr="004B41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51115" w:rsidRPr="004B41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51115" w:rsidRPr="004B41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astanaenergosbyt</w:t>
        </w:r>
        <w:r w:rsidR="00151115" w:rsidRPr="004B41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51115" w:rsidRPr="004B41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</w:hyperlink>
      <w:r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АО «Астана-Теплотранзит» (</w:t>
      </w:r>
      <w:r w:rsidR="00151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51115"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a-</w:t>
      </w:r>
      <w:r w:rsidR="00151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tranzit</w:t>
      </w:r>
      <w:r w:rsidR="00151115"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r w:rsid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51115" w:rsidRPr="0015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14A604" w14:textId="77777777" w:rsidR="00FC2CFB" w:rsidRPr="00F124B1" w:rsidRDefault="00FC2CFB" w:rsidP="00F124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1DD89" w14:textId="77777777" w:rsidR="00F9625B" w:rsidRPr="00F124B1" w:rsidRDefault="00F9625B" w:rsidP="00DC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0CDB2A" w14:textId="77777777" w:rsidR="006846D7" w:rsidRPr="00F124B1" w:rsidRDefault="00964DDE" w:rsidP="003A32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4D40A09D" w14:textId="77777777" w:rsidR="00964DDE" w:rsidRPr="00F124B1" w:rsidRDefault="00964DDE" w:rsidP="00C86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5E9661" w14:textId="77777777" w:rsidR="00D42098" w:rsidRPr="00F124B1" w:rsidRDefault="00D42098" w:rsidP="001F5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42098" w:rsidRPr="00F124B1" w:rsidSect="00702213">
      <w:pgSz w:w="11906" w:h="16838"/>
      <w:pgMar w:top="851" w:right="567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0AD"/>
    <w:multiLevelType w:val="hybridMultilevel"/>
    <w:tmpl w:val="E5CEB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DF"/>
    <w:rsid w:val="00083203"/>
    <w:rsid w:val="000A646A"/>
    <w:rsid w:val="000B2E10"/>
    <w:rsid w:val="0011264B"/>
    <w:rsid w:val="00112FC9"/>
    <w:rsid w:val="00122474"/>
    <w:rsid w:val="0013797F"/>
    <w:rsid w:val="00151115"/>
    <w:rsid w:val="00164DC7"/>
    <w:rsid w:val="0017417B"/>
    <w:rsid w:val="00195F13"/>
    <w:rsid w:val="001A2986"/>
    <w:rsid w:val="001A3CFE"/>
    <w:rsid w:val="001F2766"/>
    <w:rsid w:val="001F5D9C"/>
    <w:rsid w:val="00202364"/>
    <w:rsid w:val="00204E43"/>
    <w:rsid w:val="00206136"/>
    <w:rsid w:val="002142FC"/>
    <w:rsid w:val="0022663D"/>
    <w:rsid w:val="00241CE8"/>
    <w:rsid w:val="00267659"/>
    <w:rsid w:val="00275603"/>
    <w:rsid w:val="0028670E"/>
    <w:rsid w:val="0029231A"/>
    <w:rsid w:val="002B29AA"/>
    <w:rsid w:val="002B6E9A"/>
    <w:rsid w:val="00301F1D"/>
    <w:rsid w:val="003160BC"/>
    <w:rsid w:val="003177FC"/>
    <w:rsid w:val="003331B0"/>
    <w:rsid w:val="00352FF4"/>
    <w:rsid w:val="00364E42"/>
    <w:rsid w:val="003A325F"/>
    <w:rsid w:val="003A6605"/>
    <w:rsid w:val="003B0A4B"/>
    <w:rsid w:val="003F01C3"/>
    <w:rsid w:val="00420232"/>
    <w:rsid w:val="00442D0A"/>
    <w:rsid w:val="004B58C1"/>
    <w:rsid w:val="004D1C74"/>
    <w:rsid w:val="004D45A2"/>
    <w:rsid w:val="00500F91"/>
    <w:rsid w:val="00515F93"/>
    <w:rsid w:val="00531241"/>
    <w:rsid w:val="0055658B"/>
    <w:rsid w:val="0057358E"/>
    <w:rsid w:val="005C33AF"/>
    <w:rsid w:val="006005C3"/>
    <w:rsid w:val="00626DEA"/>
    <w:rsid w:val="00653316"/>
    <w:rsid w:val="0066132F"/>
    <w:rsid w:val="00672E11"/>
    <w:rsid w:val="0068043A"/>
    <w:rsid w:val="006846D7"/>
    <w:rsid w:val="006C0B14"/>
    <w:rsid w:val="00701098"/>
    <w:rsid w:val="00702213"/>
    <w:rsid w:val="00737D1E"/>
    <w:rsid w:val="007422B7"/>
    <w:rsid w:val="007757CA"/>
    <w:rsid w:val="007824FC"/>
    <w:rsid w:val="007B5460"/>
    <w:rsid w:val="007E4D41"/>
    <w:rsid w:val="00804839"/>
    <w:rsid w:val="008307DF"/>
    <w:rsid w:val="00835310"/>
    <w:rsid w:val="0084239E"/>
    <w:rsid w:val="00875318"/>
    <w:rsid w:val="008B4E62"/>
    <w:rsid w:val="008D23B4"/>
    <w:rsid w:val="008D3CBE"/>
    <w:rsid w:val="008E770E"/>
    <w:rsid w:val="00904DB9"/>
    <w:rsid w:val="00907C4D"/>
    <w:rsid w:val="00922E40"/>
    <w:rsid w:val="0094321D"/>
    <w:rsid w:val="00954CBC"/>
    <w:rsid w:val="00964DDE"/>
    <w:rsid w:val="009A54F1"/>
    <w:rsid w:val="009C5431"/>
    <w:rsid w:val="00A0295A"/>
    <w:rsid w:val="00A67555"/>
    <w:rsid w:val="00A82993"/>
    <w:rsid w:val="00AB3F8F"/>
    <w:rsid w:val="00AD296D"/>
    <w:rsid w:val="00AF481E"/>
    <w:rsid w:val="00C56D4D"/>
    <w:rsid w:val="00C86145"/>
    <w:rsid w:val="00CA01DD"/>
    <w:rsid w:val="00CA21AB"/>
    <w:rsid w:val="00CA3321"/>
    <w:rsid w:val="00CB7386"/>
    <w:rsid w:val="00D01490"/>
    <w:rsid w:val="00D03B8C"/>
    <w:rsid w:val="00D2561E"/>
    <w:rsid w:val="00D335D6"/>
    <w:rsid w:val="00D40FE1"/>
    <w:rsid w:val="00D42098"/>
    <w:rsid w:val="00DA1413"/>
    <w:rsid w:val="00DB1DE1"/>
    <w:rsid w:val="00DC4C0D"/>
    <w:rsid w:val="00E07F7C"/>
    <w:rsid w:val="00E252C7"/>
    <w:rsid w:val="00E52B52"/>
    <w:rsid w:val="00E55812"/>
    <w:rsid w:val="00E721B5"/>
    <w:rsid w:val="00ED3649"/>
    <w:rsid w:val="00F02519"/>
    <w:rsid w:val="00F03791"/>
    <w:rsid w:val="00F124B1"/>
    <w:rsid w:val="00F12EC2"/>
    <w:rsid w:val="00F9625B"/>
    <w:rsid w:val="00FA01BD"/>
    <w:rsid w:val="00FC2CFB"/>
    <w:rsid w:val="00FD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D35F"/>
  <w15:docId w15:val="{77701FB7-8546-4F2D-A09D-EFD832B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7C"/>
    <w:rPr>
      <w:rFonts w:ascii="Segoe UI" w:hAnsi="Segoe UI" w:cs="Segoe UI"/>
      <w:sz w:val="18"/>
      <w:szCs w:val="18"/>
    </w:rPr>
  </w:style>
  <w:style w:type="character" w:customStyle="1" w:styleId="s0">
    <w:name w:val="s0"/>
    <w:rsid w:val="00DC4C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5">
    <w:name w:val="Hyperlink"/>
    <w:rsid w:val="00DC4C0D"/>
    <w:rPr>
      <w:color w:val="0000FF"/>
      <w:u w:val="single"/>
    </w:rPr>
  </w:style>
  <w:style w:type="character" w:customStyle="1" w:styleId="s1">
    <w:name w:val="s1"/>
    <w:rsid w:val="00DC4C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anaenergosby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97D8-4508-4DEB-B017-AE6D17D2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Табульденова Диана Шаймуратовна</dc:creator>
  <cp:lastModifiedBy>admin</cp:lastModifiedBy>
  <cp:revision>6</cp:revision>
  <cp:lastPrinted>2021-01-12T05:22:00Z</cp:lastPrinted>
  <dcterms:created xsi:type="dcterms:W3CDTF">2021-01-12T06:46:00Z</dcterms:created>
  <dcterms:modified xsi:type="dcterms:W3CDTF">2021-01-12T10:07:00Z</dcterms:modified>
</cp:coreProperties>
</file>