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C056" w14:textId="77777777" w:rsidR="009B7B8A" w:rsidRPr="00D83C30" w:rsidRDefault="00D73253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О</w:t>
      </w:r>
      <w:r w:rsidR="009F2A07" w:rsidRPr="00D83C30">
        <w:rPr>
          <w:rFonts w:ascii="Times New Roman" w:hAnsi="Times New Roman" w:cs="Times New Roman"/>
          <w:b/>
          <w:sz w:val="24"/>
        </w:rPr>
        <w:t xml:space="preserve">тчет </w:t>
      </w:r>
      <w:r w:rsidR="009B7B8A" w:rsidRPr="00D83C30">
        <w:rPr>
          <w:rFonts w:ascii="Times New Roman" w:hAnsi="Times New Roman" w:cs="Times New Roman"/>
          <w:b/>
          <w:sz w:val="24"/>
        </w:rPr>
        <w:t>п</w:t>
      </w:r>
      <w:r w:rsidR="009F2A07" w:rsidRPr="00D83C30">
        <w:rPr>
          <w:rFonts w:ascii="Times New Roman" w:hAnsi="Times New Roman" w:cs="Times New Roman"/>
          <w:b/>
          <w:sz w:val="24"/>
        </w:rPr>
        <w:t xml:space="preserve">о </w:t>
      </w:r>
      <w:r w:rsidR="009B7B8A" w:rsidRPr="00D83C30">
        <w:rPr>
          <w:rFonts w:ascii="Times New Roman" w:hAnsi="Times New Roman" w:cs="Times New Roman"/>
          <w:b/>
          <w:sz w:val="24"/>
        </w:rPr>
        <w:t xml:space="preserve">итогам </w:t>
      </w:r>
      <w:r w:rsidR="006E4D1B" w:rsidRPr="00D83C30">
        <w:rPr>
          <w:rFonts w:ascii="Times New Roman" w:hAnsi="Times New Roman" w:cs="Times New Roman"/>
          <w:b/>
          <w:sz w:val="24"/>
        </w:rPr>
        <w:t xml:space="preserve">первого </w:t>
      </w:r>
      <w:r w:rsidR="009B7B8A" w:rsidRPr="00D83C30">
        <w:rPr>
          <w:rFonts w:ascii="Times New Roman" w:hAnsi="Times New Roman" w:cs="Times New Roman"/>
          <w:b/>
          <w:sz w:val="24"/>
        </w:rPr>
        <w:t>полугодия 20</w:t>
      </w:r>
      <w:r w:rsidR="003034A9" w:rsidRPr="00D83C30">
        <w:rPr>
          <w:rFonts w:ascii="Times New Roman" w:hAnsi="Times New Roman" w:cs="Times New Roman"/>
          <w:b/>
          <w:sz w:val="24"/>
        </w:rPr>
        <w:t>2</w:t>
      </w:r>
      <w:r w:rsidR="00CE0AA9" w:rsidRPr="00D83C30">
        <w:rPr>
          <w:rFonts w:ascii="Times New Roman" w:hAnsi="Times New Roman" w:cs="Times New Roman"/>
          <w:b/>
          <w:sz w:val="24"/>
          <w:lang w:val="kk-KZ"/>
        </w:rPr>
        <w:t>3</w:t>
      </w:r>
      <w:r w:rsidR="009B7B8A" w:rsidRPr="00D83C30">
        <w:rPr>
          <w:rFonts w:ascii="Times New Roman" w:hAnsi="Times New Roman" w:cs="Times New Roman"/>
          <w:b/>
          <w:sz w:val="24"/>
        </w:rPr>
        <w:t xml:space="preserve"> года</w:t>
      </w:r>
    </w:p>
    <w:p w14:paraId="43737E21" w14:textId="77777777" w:rsidR="009B7B8A" w:rsidRPr="00D83C30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 xml:space="preserve">об исполнении утверждённой тарифной сметы, </w:t>
      </w:r>
    </w:p>
    <w:p w14:paraId="40BA9E7E" w14:textId="77777777" w:rsidR="005A6F7D" w:rsidRPr="00D83C30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 xml:space="preserve">об исполнении утверждённой инвестиционной программы </w:t>
      </w:r>
    </w:p>
    <w:p w14:paraId="525F0DD5" w14:textId="77777777" w:rsidR="005A6F7D" w:rsidRPr="00D83C30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14:paraId="23A277DA" w14:textId="77777777" w:rsidR="00F70323" w:rsidRPr="00D83C30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 xml:space="preserve">по </w:t>
      </w:r>
      <w:r w:rsidR="005A6F7D" w:rsidRPr="00D83C30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D83C30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14:paraId="2ADCA703" w14:textId="77777777" w:rsidR="005A6F7D" w:rsidRPr="00D83C30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DFFD622" w14:textId="77777777" w:rsidR="009F2A07" w:rsidRPr="00D83C30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3C30">
        <w:rPr>
          <w:rFonts w:ascii="Times New Roman" w:hAnsi="Times New Roman" w:cs="Times New Roman"/>
          <w:sz w:val="20"/>
          <w:szCs w:val="20"/>
        </w:rPr>
        <w:t>В соответствии с:</w:t>
      </w:r>
    </w:p>
    <w:p w14:paraId="0AC6D176" w14:textId="77777777" w:rsidR="007A4848" w:rsidRPr="00D83C30" w:rsidRDefault="00320BFC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C30">
        <w:rPr>
          <w:rFonts w:ascii="Times New Roman" w:hAnsi="Times New Roman" w:cs="Times New Roman"/>
          <w:sz w:val="20"/>
          <w:szCs w:val="20"/>
        </w:rPr>
        <w:t>п</w:t>
      </w:r>
      <w:r w:rsidR="007A4848" w:rsidRPr="00D83C30">
        <w:rPr>
          <w:rFonts w:ascii="Times New Roman" w:hAnsi="Times New Roman" w:cs="Times New Roman"/>
          <w:sz w:val="20"/>
          <w:szCs w:val="20"/>
        </w:rPr>
        <w:t xml:space="preserve">. </w:t>
      </w:r>
      <w:r w:rsidR="00065E33" w:rsidRPr="00D83C30">
        <w:rPr>
          <w:rFonts w:ascii="Times New Roman" w:hAnsi="Times New Roman" w:cs="Times New Roman"/>
          <w:sz w:val="20"/>
          <w:szCs w:val="20"/>
        </w:rPr>
        <w:t>11</w:t>
      </w:r>
      <w:r w:rsidRPr="00D83C30">
        <w:rPr>
          <w:rFonts w:ascii="Times New Roman" w:hAnsi="Times New Roman" w:cs="Times New Roman"/>
          <w:sz w:val="20"/>
          <w:szCs w:val="20"/>
        </w:rPr>
        <w:t xml:space="preserve"> статьи 25 Закона Республики Казахстан «О естественных монополиях» от 27.12.2018 года № 204-</w:t>
      </w:r>
      <w:r w:rsidRPr="00D83C30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EA6B59" w:rsidRPr="00D83C30">
        <w:rPr>
          <w:rFonts w:ascii="Times New Roman" w:hAnsi="Times New Roman" w:cs="Times New Roman"/>
          <w:sz w:val="20"/>
          <w:szCs w:val="20"/>
        </w:rPr>
        <w:t xml:space="preserve">, </w:t>
      </w:r>
      <w:r w:rsidR="00BF68A2" w:rsidRPr="00D83C30">
        <w:rPr>
          <w:rFonts w:ascii="Times New Roman" w:hAnsi="Times New Roman" w:cs="Times New Roman"/>
          <w:sz w:val="20"/>
          <w:szCs w:val="20"/>
        </w:rPr>
        <w:br/>
      </w:r>
      <w:r w:rsidR="00EA6B59" w:rsidRPr="00D83C30">
        <w:rPr>
          <w:rFonts w:ascii="Times New Roman" w:hAnsi="Times New Roman" w:cs="Times New Roman"/>
          <w:sz w:val="20"/>
          <w:szCs w:val="20"/>
        </w:rPr>
        <w:t>АО «ПРЭК» за пять рабочих дней до проведения отчёта размещает на своем интернет-ресурсе информацию:</w:t>
      </w:r>
    </w:p>
    <w:p w14:paraId="085E6021" w14:textId="77777777" w:rsidR="00AF3F04" w:rsidRPr="00D83C30" w:rsidRDefault="00AF3F04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Общая информация о субъекте естественной монополии</w:t>
      </w:r>
    </w:p>
    <w:p w14:paraId="279A97AC" w14:textId="77777777" w:rsidR="00AF3F04" w:rsidRPr="00D83C30" w:rsidRDefault="00AF3F04" w:rsidP="00AF3F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Деятельностью АО «Павлодарская Распределительная Электросетевая Компания» является передача и распределение электрической энергии по Павлодарской области (кроме г. Экибастуза и Экибастузского района). </w:t>
      </w:r>
    </w:p>
    <w:p w14:paraId="70B97879" w14:textId="77777777" w:rsidR="00AF3F04" w:rsidRPr="00D83C30" w:rsidRDefault="00AF3F04" w:rsidP="00EC1D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В структуру предприятия входят предприятия, осуществляющие обслуживание и ремонт электрических сетей и подстанций 220-110-35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: Восточное предприятие электрических сетей, Западное предприятие электрических сетей и Производственно-ремонтное предприятие, так же 11 районов электрических сетей, обслуживающих сети 10-0,4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по месту их расположения: Актогайский, Баян-Аульский, Иртышский, Майский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Аксуские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электрические сети по Левому берегу, </w:t>
      </w:r>
      <w:r w:rsidR="008C51AE" w:rsidRPr="00D83C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51AE" w:rsidRPr="00D83C30"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 w:rsidR="008C51AE" w:rsidRPr="00D83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 w:rsidRPr="00D83C30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="008C51AE" w:rsidRPr="00D83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 w:rsidRPr="00D83C30">
        <w:rPr>
          <w:rFonts w:ascii="Times New Roman" w:hAnsi="Times New Roman" w:cs="Times New Roman"/>
          <w:sz w:val="24"/>
          <w:szCs w:val="24"/>
        </w:rPr>
        <w:t>Лебяжи</w:t>
      </w:r>
      <w:r w:rsidRPr="00D83C30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, Павлодарский, Успенский,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по Правому берегу, также Городское предприятие электрических сетей.</w:t>
      </w:r>
    </w:p>
    <w:p w14:paraId="164FB5BE" w14:textId="77777777" w:rsidR="00AD7350" w:rsidRPr="00D83C30" w:rsidRDefault="00AD7350" w:rsidP="00AD735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Об исполнении утверждённой инвестиционной программы</w:t>
      </w:r>
    </w:p>
    <w:p w14:paraId="0AFBF033" w14:textId="408B156F" w:rsidR="00AD7350" w:rsidRPr="00D83C3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В АО «ПРЭК» разработана и утверждена приказом Департамента Комитета по регулированию естественных монополий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2021-2025 годы» с общим объемом инвестиций на сумму 12 054 млн. тенге, в том числе на 202</w:t>
      </w:r>
      <w:r w:rsidR="00607595" w:rsidRPr="00D83C30">
        <w:rPr>
          <w:rFonts w:ascii="Times New Roman" w:hAnsi="Times New Roman" w:cs="Times New Roman"/>
          <w:sz w:val="24"/>
          <w:szCs w:val="24"/>
        </w:rPr>
        <w:t>3</w:t>
      </w:r>
      <w:r w:rsidRPr="00D83C30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607595" w:rsidRPr="00D83C30">
        <w:rPr>
          <w:rFonts w:ascii="Times New Roman" w:hAnsi="Times New Roman" w:cs="Times New Roman"/>
          <w:sz w:val="24"/>
          <w:szCs w:val="24"/>
        </w:rPr>
        <w:t> 642,8</w:t>
      </w:r>
      <w:r w:rsidRPr="00D83C30">
        <w:rPr>
          <w:rFonts w:ascii="Times New Roman" w:hAnsi="Times New Roman" w:cs="Times New Roman"/>
          <w:sz w:val="24"/>
          <w:szCs w:val="24"/>
        </w:rPr>
        <w:t xml:space="preserve"> млн. тенге.   </w:t>
      </w:r>
    </w:p>
    <w:p w14:paraId="7E3A9483" w14:textId="77777777" w:rsidR="00AD7350" w:rsidRPr="00D83C30" w:rsidRDefault="00AD7350" w:rsidP="00AD7350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D83C30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14:paraId="28606A71" w14:textId="4D859465" w:rsidR="00AD7350" w:rsidRPr="00D83C30" w:rsidRDefault="00AD7350" w:rsidP="00AD7350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D83C30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</w:t>
      </w:r>
      <w:r w:rsidR="004C17B3" w:rsidRPr="00D83C30">
        <w:rPr>
          <w:szCs w:val="24"/>
        </w:rPr>
        <w:t>также</w:t>
      </w:r>
      <w:r w:rsidRPr="00D83C30">
        <w:rPr>
          <w:szCs w:val="24"/>
        </w:rPr>
        <w:t xml:space="preserve">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14:paraId="15E0267A" w14:textId="431D9E76" w:rsidR="00AD7350" w:rsidRPr="00D83C3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В течение 1-го полугодия 202</w:t>
      </w:r>
      <w:r w:rsidR="00607595" w:rsidRPr="00D83C30">
        <w:rPr>
          <w:rFonts w:ascii="Times New Roman" w:hAnsi="Times New Roman" w:cs="Times New Roman"/>
          <w:sz w:val="24"/>
          <w:szCs w:val="24"/>
        </w:rPr>
        <w:t>3</w:t>
      </w:r>
      <w:r w:rsidRPr="00D83C30">
        <w:rPr>
          <w:rFonts w:ascii="Times New Roman" w:hAnsi="Times New Roman" w:cs="Times New Roman"/>
          <w:sz w:val="24"/>
          <w:szCs w:val="24"/>
        </w:rPr>
        <w:t xml:space="preserve"> г проводились работы по следующим разделам Программы:</w:t>
      </w:r>
    </w:p>
    <w:p w14:paraId="5330DD5A" w14:textId="6254F167" w:rsidR="00AD7350" w:rsidRPr="00D83C30" w:rsidRDefault="00AD7350" w:rsidP="00AD735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Раздел 1. «Строительство, реконструкция, модернизация и техническое перевооружение сетей 35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и выше».</w:t>
      </w:r>
    </w:p>
    <w:p w14:paraId="6FBDE2C4" w14:textId="2F6F8E4B" w:rsidR="00607595" w:rsidRPr="00D83C30" w:rsidRDefault="00607595" w:rsidP="00AD735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D83C30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D83C30">
        <w:rPr>
          <w:rFonts w:ascii="Times New Roman" w:hAnsi="Times New Roman" w:cs="Times New Roman"/>
          <w:sz w:val="24"/>
          <w:szCs w:val="24"/>
        </w:rPr>
        <w:t xml:space="preserve"> «Создание цифровой телекоммуникационной сети».</w:t>
      </w:r>
    </w:p>
    <w:p w14:paraId="14A8A708" w14:textId="40A28215" w:rsidR="00AD7350" w:rsidRPr="00D83C30" w:rsidRDefault="00AD7350" w:rsidP="00AD7350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Раздел 3. «</w:t>
      </w:r>
      <w:r w:rsidR="00607595" w:rsidRPr="00D83C30">
        <w:rPr>
          <w:rFonts w:ascii="Times New Roman" w:hAnsi="Times New Roman" w:cs="Times New Roman"/>
          <w:sz w:val="24"/>
          <w:szCs w:val="24"/>
        </w:rPr>
        <w:t>У</w:t>
      </w:r>
      <w:r w:rsidRPr="00D83C30">
        <w:rPr>
          <w:rFonts w:ascii="Times New Roman" w:hAnsi="Times New Roman" w:cs="Times New Roman"/>
          <w:sz w:val="24"/>
          <w:szCs w:val="24"/>
        </w:rPr>
        <w:t xml:space="preserve">становка приборов учета и измерений». </w:t>
      </w:r>
    </w:p>
    <w:p w14:paraId="251C8F83" w14:textId="77777777" w:rsidR="00AD7350" w:rsidRPr="00D83C3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Раздел 4. «Реконструкция распределительных сетей 0,4-10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>»;</w:t>
      </w:r>
    </w:p>
    <w:p w14:paraId="53BA5181" w14:textId="77777777" w:rsidR="00AD7350" w:rsidRPr="00D83C3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Раздел 5. «Реконструкция и развитие производственных зданий и сооружений»;</w:t>
      </w:r>
    </w:p>
    <w:p w14:paraId="2DD5B58E" w14:textId="77777777" w:rsidR="00AD7350" w:rsidRPr="00D83C30" w:rsidRDefault="00AD7350" w:rsidP="00AD7350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Раздел 6. «Приобретение технологического оборудования,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спецмеханизмов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и других объектов основных средств».</w:t>
      </w:r>
    </w:p>
    <w:p w14:paraId="7AA2CD71" w14:textId="77777777" w:rsidR="00AD7350" w:rsidRPr="00D83C30" w:rsidRDefault="00AD7350" w:rsidP="00AD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0657B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1FC38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A5D6B3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2A4927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51284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43861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53C6C4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FD2BD7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879A64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ACC83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C4A3CB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D7350" w:rsidRPr="00D83C30" w:rsidSect="00F90F9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14:paraId="18CC734C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6FE833" w14:textId="05049D2B" w:rsidR="00AD7350" w:rsidRPr="00D83C3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3C30">
        <w:rPr>
          <w:rFonts w:ascii="Times New Roman" w:hAnsi="Times New Roman" w:cs="Times New Roman"/>
          <w:b/>
          <w:sz w:val="16"/>
          <w:szCs w:val="16"/>
        </w:rPr>
        <w:t>Информация субъекта естественной монополии о ходе исполнения субъектом инвестиционной программы (проекта)/об исполнении инвестиционной программы (проекта)* за 1 полугодие 202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3</w:t>
      </w:r>
      <w:r w:rsidRPr="00D83C30">
        <w:rPr>
          <w:rFonts w:ascii="Times New Roman" w:hAnsi="Times New Roman" w:cs="Times New Roman"/>
          <w:b/>
          <w:sz w:val="16"/>
          <w:szCs w:val="16"/>
        </w:rPr>
        <w:t xml:space="preserve"> года </w:t>
      </w:r>
    </w:p>
    <w:p w14:paraId="3E2BD235" w14:textId="77777777" w:rsidR="00AD7350" w:rsidRPr="00D83C3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3C30">
        <w:rPr>
          <w:rFonts w:ascii="Times New Roman" w:hAnsi="Times New Roman" w:cs="Times New Roman"/>
          <w:b/>
          <w:sz w:val="16"/>
          <w:szCs w:val="16"/>
        </w:rPr>
        <w:t>АО "Павлодарская Распределительная Электросетевая Компания", передача и распределение электрической энергии</w:t>
      </w:r>
    </w:p>
    <w:p w14:paraId="322C0176" w14:textId="26F2DA3D" w:rsidR="00AD7350" w:rsidRPr="00D83C3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3C30">
        <w:rPr>
          <w:rFonts w:ascii="Times New Roman" w:hAnsi="Times New Roman" w:cs="Times New Roman"/>
          <w:b/>
          <w:sz w:val="16"/>
          <w:szCs w:val="16"/>
        </w:rPr>
        <w:t xml:space="preserve"> Инвестиционная программа утверждена совместным Приказом №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20</w:t>
      </w:r>
      <w:r w:rsidRPr="00D83C30">
        <w:rPr>
          <w:rFonts w:ascii="Times New Roman" w:hAnsi="Times New Roman" w:cs="Times New Roman"/>
          <w:b/>
          <w:sz w:val="16"/>
          <w:szCs w:val="16"/>
        </w:rPr>
        <w:t xml:space="preserve">-ОД от 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28</w:t>
      </w:r>
      <w:r w:rsidRPr="00D83C30">
        <w:rPr>
          <w:rFonts w:ascii="Times New Roman" w:hAnsi="Times New Roman" w:cs="Times New Roman"/>
          <w:b/>
          <w:sz w:val="16"/>
          <w:szCs w:val="16"/>
        </w:rPr>
        <w:t>.0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2</w:t>
      </w:r>
      <w:r w:rsidRPr="00D83C30">
        <w:rPr>
          <w:rFonts w:ascii="Times New Roman" w:hAnsi="Times New Roman" w:cs="Times New Roman"/>
          <w:b/>
          <w:sz w:val="16"/>
          <w:szCs w:val="16"/>
        </w:rPr>
        <w:t>.202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3</w:t>
      </w:r>
      <w:r w:rsidRPr="00D83C30">
        <w:rPr>
          <w:rFonts w:ascii="Times New Roman" w:hAnsi="Times New Roman" w:cs="Times New Roman"/>
          <w:b/>
          <w:sz w:val="16"/>
          <w:szCs w:val="16"/>
        </w:rPr>
        <w:t>г. Департамента Комитета по регулированию естественных монополий Министерства национальной экономики Республики Казахстан по Павлодарской области и Приказом №1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8</w:t>
      </w:r>
      <w:r w:rsidRPr="00D83C30">
        <w:rPr>
          <w:rFonts w:ascii="Times New Roman" w:hAnsi="Times New Roman" w:cs="Times New Roman"/>
          <w:b/>
          <w:sz w:val="16"/>
          <w:szCs w:val="16"/>
        </w:rPr>
        <w:t xml:space="preserve">-ОД от 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28</w:t>
      </w:r>
      <w:r w:rsidRPr="00D83C30">
        <w:rPr>
          <w:rFonts w:ascii="Times New Roman" w:hAnsi="Times New Roman" w:cs="Times New Roman"/>
          <w:b/>
          <w:sz w:val="16"/>
          <w:szCs w:val="16"/>
        </w:rPr>
        <w:t>.0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2</w:t>
      </w:r>
      <w:r w:rsidRPr="00D83C30">
        <w:rPr>
          <w:rFonts w:ascii="Times New Roman" w:hAnsi="Times New Roman" w:cs="Times New Roman"/>
          <w:b/>
          <w:sz w:val="16"/>
          <w:szCs w:val="16"/>
        </w:rPr>
        <w:t>.202</w:t>
      </w:r>
      <w:r w:rsidR="00607595" w:rsidRPr="00D83C30">
        <w:rPr>
          <w:rFonts w:ascii="Times New Roman" w:hAnsi="Times New Roman" w:cs="Times New Roman"/>
          <w:b/>
          <w:sz w:val="16"/>
          <w:szCs w:val="16"/>
        </w:rPr>
        <w:t>3</w:t>
      </w:r>
      <w:r w:rsidRPr="00D83C30">
        <w:rPr>
          <w:rFonts w:ascii="Times New Roman" w:hAnsi="Times New Roman" w:cs="Times New Roman"/>
          <w:b/>
          <w:sz w:val="16"/>
          <w:szCs w:val="16"/>
        </w:rPr>
        <w:t>г. ГУ "Управление энергетики и жилищно-коммунального хозяйства Павлодарской области</w:t>
      </w:r>
    </w:p>
    <w:p w14:paraId="5D40ED46" w14:textId="77777777" w:rsidR="00AD7350" w:rsidRPr="00D83C3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265"/>
        <w:gridCol w:w="156"/>
        <w:gridCol w:w="80"/>
        <w:gridCol w:w="487"/>
        <w:gridCol w:w="1242"/>
        <w:gridCol w:w="80"/>
        <w:gridCol w:w="525"/>
        <w:gridCol w:w="80"/>
        <w:gridCol w:w="464"/>
        <w:gridCol w:w="80"/>
        <w:gridCol w:w="364"/>
        <w:gridCol w:w="784"/>
        <w:gridCol w:w="66"/>
        <w:gridCol w:w="284"/>
        <w:gridCol w:w="992"/>
        <w:gridCol w:w="709"/>
        <w:gridCol w:w="992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  <w:gridCol w:w="567"/>
        <w:gridCol w:w="425"/>
        <w:gridCol w:w="567"/>
        <w:gridCol w:w="425"/>
        <w:gridCol w:w="993"/>
        <w:gridCol w:w="992"/>
      </w:tblGrid>
      <w:tr w:rsidR="00AD7350" w:rsidRPr="00D83C30" w14:paraId="5A29DE41" w14:textId="77777777" w:rsidTr="00BC1102">
        <w:trPr>
          <w:trHeight w:val="772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55E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4FF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 плановых и фактических объемах предоставления регулируемых услуг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1C49D" w14:textId="77777777" w:rsidR="00AD7350" w:rsidRPr="00D83C30" w:rsidRDefault="00AD7350" w:rsidP="00003E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 о прибылях и убытках*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A2BD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Сумма инвестиционной программы,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тыс.тенге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EF2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фактических условиях и размерах финансирования инвестиционной программы, тыс. тенге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5686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сопоставлении фактических показателей исполнения инвестиционной программы с показателями, утвержденными в инвестиционной программе**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5197C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Разъяснение причин отклонения достигнутых фактических показателей от показателей в утвержденной инвестиционной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857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AD7350" w:rsidRPr="00D83C30" w14:paraId="6DED2DAE" w14:textId="77777777" w:rsidTr="000B53ED">
        <w:trPr>
          <w:trHeight w:val="1652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5CDA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6A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регулируемых услуг и обслуживаемая территория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12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мероприятий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3D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Единица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измерения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616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в натуральных показателях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B1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Период предоставления услуги в рамках инвестиционной программы</w:t>
            </w: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332E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AE7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F0A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47F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90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причины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отклонения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FDE" w14:textId="77883C63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</w:t>
            </w:r>
            <w:r w:rsidR="00003ED9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ственные средства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AB114" w14:textId="77777777" w:rsidR="00AD7350" w:rsidRPr="00D83C30" w:rsidRDefault="00AD7350" w:rsidP="00003E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82668" w14:textId="77777777" w:rsidR="00AD7350" w:rsidRPr="00D83C30" w:rsidRDefault="00AD7350" w:rsidP="00003E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2AF6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Улучшение производственных показателей, %, по годам реализации в зависимости от утвержденной инвестиционной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0EA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530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8517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8585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B01B4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7350" w:rsidRPr="00D83C30" w14:paraId="53C6E8A1" w14:textId="77777777" w:rsidTr="000B53ED">
        <w:trPr>
          <w:trHeight w:val="117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5D81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E9EA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DDB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D153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CCE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8C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5FF0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3C46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2B36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9208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0775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0971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A24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аммортизация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BF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прибыль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1A5A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F6EB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18A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F8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F9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77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D9C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CCE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17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прошлого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0DD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факт текущего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E7B9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68D8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7350" w:rsidRPr="00D83C30" w14:paraId="409E5C20" w14:textId="77777777" w:rsidTr="000B53ED">
        <w:trPr>
          <w:trHeight w:val="26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13E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6874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51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F9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BB4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0F2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83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E4B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975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88C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1CA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7E9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6D21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0A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ADB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095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29F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3F9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28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F76F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C7C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EE6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CD5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199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99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BFB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</w:tr>
      <w:tr w:rsidR="00BC1102" w:rsidRPr="00D83C30" w14:paraId="3A22A3CA" w14:textId="77777777" w:rsidTr="000B53ED">
        <w:trPr>
          <w:trHeight w:val="287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F67A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CC6317" w14:textId="223CBA35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Передача и распределение электрической энергии по Павлодарской области кроме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г.Экибастуз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Экибастузского района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0401" w14:textId="250285C6" w:rsidR="00BC1102" w:rsidRPr="00D83C30" w:rsidRDefault="00BC1102" w:rsidP="00BC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ИП 2023 г.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AD4F44" w14:textId="77777777" w:rsidR="00BC1102" w:rsidRPr="00D83C30" w:rsidRDefault="00BC1102" w:rsidP="00AD7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C6A052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419B" w14:textId="01B75F4C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2 361 080,6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C3A8" w14:textId="26DF90F1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50 647,4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D088" w14:textId="3B396E2A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- 2 310 406,2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DCB4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C36E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04DC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C6B14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9B2F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22766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E5F47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9FDDC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CBD4F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7581E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C3743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E04F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9D771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AF25B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3A8A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1102" w:rsidRPr="00D83C30" w14:paraId="29DF4CDB" w14:textId="77777777" w:rsidTr="000B53ED">
        <w:trPr>
          <w:trHeight w:val="1037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1FB4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69FB54" w14:textId="2167B2A2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B589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Строительство, реконструкция, модернизация и техническое перевооружение сетей 35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выше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1174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A49F5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2C66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980A36" w14:textId="77777777" w:rsidR="00BC1102" w:rsidRPr="00D83C30" w:rsidRDefault="00BC1102" w:rsidP="00AD7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  <w:p w14:paraId="41CCAC8F" w14:textId="77777777" w:rsidR="00BC1102" w:rsidRPr="00D83C30" w:rsidRDefault="00BC1102" w:rsidP="00AD73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Инвестиционная </w:t>
            </w:r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программа  на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2021-2025 годы</w:t>
            </w: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04B600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отчет и прибылях и убытках прилагается к отчету по исполнению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05DA" w14:textId="3AEF8F70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1 185 136,1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4C98" w14:textId="13E6A050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393C" w14:textId="488BDE4F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-1 138 543,7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3A0B8" w14:textId="7EFC00D4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784D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A6D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B304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7BDD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BE33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A077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CB52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FDAE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BD79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ACD1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89F1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CF5A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005948" w14:textId="77777777" w:rsidR="00BC1102" w:rsidRPr="00D83C30" w:rsidRDefault="00BC1102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F1BB" w14:textId="77777777" w:rsidR="00BC1102" w:rsidRPr="00D83C30" w:rsidRDefault="00BC1102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1102" w:rsidRPr="00D83C30" w14:paraId="168F44F0" w14:textId="77777777" w:rsidTr="000B53ED">
        <w:trPr>
          <w:trHeight w:val="198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E6201" w14:textId="70B5DA22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1.1.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9F13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6629" w14:textId="30800A78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Реконструкция оборудования ячеек 110кВ и РЗА ПС 220/110кВ «Промышленная» (разработка ПСД)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E699" w14:textId="5519FA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ПСД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3BCB" w14:textId="60AA98E5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CE2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A1E411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72170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A78C" w14:textId="4BDC2E8D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7 500,0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61E0" w14:textId="58F2A78B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9BB2B" w14:textId="598F5992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- 7 500,0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56EE" w14:textId="3120C144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E166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8C020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5CB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0708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AD2D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671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019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0453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A62B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F741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B612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9C115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15B9" w14:textId="391D748F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по актуализации проектно-сметной документации, работы запланированы на 3-4 квартал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44E7" w14:textId="1C2F5CAD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</w:p>
        </w:tc>
      </w:tr>
      <w:tr w:rsidR="00BC1102" w:rsidRPr="00D83C30" w14:paraId="29636BF8" w14:textId="77777777" w:rsidTr="000B53ED">
        <w:trPr>
          <w:trHeight w:val="198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57B3" w14:textId="39A28883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1.2.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1D74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7EA85" w14:textId="4F6C1F2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ПС 110/10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"Центральная-городская"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C210" w14:textId="42DCD263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ед.ПС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C02B" w14:textId="793D07F2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22217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C2987B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09581" w14:textId="77777777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4224" w14:textId="494858B6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468 233,3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3579" w14:textId="77802092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26FF" w14:textId="5CCB1024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- 468 233,3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B56A" w14:textId="639652D8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86DD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CA095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34DF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0017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64B38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8D84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E98E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B5F0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B1B9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D1A9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16DC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E749" w14:textId="77777777" w:rsidR="00BC1102" w:rsidRPr="00D83C30" w:rsidRDefault="00BC1102" w:rsidP="0000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DD4FA" w14:textId="23F2AE7A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по актуализации проектно-сметной документации, работы запланированы на 3-4 квартал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6585" w14:textId="03754789" w:rsidR="00BC1102" w:rsidRPr="00D83C30" w:rsidRDefault="00BC1102" w:rsidP="0000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</w:p>
        </w:tc>
      </w:tr>
      <w:tr w:rsidR="00BC1102" w:rsidRPr="00D83C30" w14:paraId="7DE9CB66" w14:textId="77777777" w:rsidTr="000B53ED">
        <w:trPr>
          <w:trHeight w:val="198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30B1" w14:textId="5A2B3526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1.3.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CECEA" w14:textId="77777777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952A" w14:textId="0A637C7B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ПС 110/10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"Ленинская"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4307" w14:textId="78CBF818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ед.ПС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240E" w14:textId="70EA89D8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15FC" w14:textId="030F2BD3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6049C6" w14:textId="77777777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B19FB" w14:textId="77777777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7F22" w14:textId="41BA6D7C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150 071,0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2A18" w14:textId="0FC7FF4D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C68B" w14:textId="356A87CA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- 148 672,0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8495" w14:textId="75E41FF7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2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- 4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29E8" w14:textId="5AAEE835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9AB0F" w14:textId="34090FC6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2900" w14:textId="25A4882E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DAF1" w14:textId="74DB8C5B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FF48" w14:textId="3A2D3F20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A3BAF" w14:textId="0EFA7A29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69D7" w14:textId="453EA2DB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189A" w14:textId="32FA3E8E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87F7" w14:textId="47D78AF2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D52B" w14:textId="08D754A9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7C35" w14:textId="2F847DB5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CFD3" w14:textId="4B770195" w:rsidR="00BC1102" w:rsidRPr="00D83C30" w:rsidRDefault="00BC1102" w:rsidP="00C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1B1F0" w14:textId="508EBA27" w:rsidR="00BC1102" w:rsidRPr="00D83C30" w:rsidRDefault="00BC1102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проведена экспертиза </w:t>
            </w:r>
            <w:r w:rsidR="000B53ED"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ПСД, проводятся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закупочные процедуры </w:t>
            </w:r>
            <w:r w:rsidR="000B53ED"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на СМР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 ПНР, авторский и технический надзоры на 2 этапа (3 кв.2023- 4кв.2024гг)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0753" w14:textId="07E369D7" w:rsidR="00BC1102" w:rsidRPr="00D83C30" w:rsidRDefault="00316047" w:rsidP="00CE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 xml:space="preserve">повышение надежности электроснабжения Иртышского, </w:t>
            </w:r>
            <w:proofErr w:type="spellStart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>Актогайского</w:t>
            </w:r>
            <w:proofErr w:type="spellEnd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 xml:space="preserve">, </w:t>
            </w:r>
            <w:proofErr w:type="spellStart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>Качирского</w:t>
            </w:r>
            <w:proofErr w:type="spellEnd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 xml:space="preserve">, </w:t>
            </w:r>
            <w:proofErr w:type="spellStart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>Железинского</w:t>
            </w:r>
            <w:proofErr w:type="spellEnd"/>
            <w:r w:rsidRPr="00D83C30">
              <w:rPr>
                <w:rFonts w:ascii="Times New Roman" w:hAnsi="Times New Roman" w:cs="Times New Roman"/>
                <w:b/>
                <w:i/>
                <w:iCs/>
                <w:snapToGrid w:val="0"/>
                <w:sz w:val="12"/>
                <w:szCs w:val="12"/>
              </w:rPr>
              <w:t xml:space="preserve"> и части Аксуского районов</w:t>
            </w:r>
          </w:p>
        </w:tc>
      </w:tr>
      <w:tr w:rsidR="00BC1102" w:rsidRPr="00D83C30" w14:paraId="77414A38" w14:textId="77777777" w:rsidTr="000B53ED">
        <w:trPr>
          <w:trHeight w:val="197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250B" w14:textId="70F7BD5B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1.4.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E30C" w14:textId="77777777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02B35" w14:textId="1A1BBD62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ВЛ-35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№63 "Тимирязева-Ольгино"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8705" w14:textId="40D7F052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7A8B" w14:textId="171F9D1E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81B63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6639" w14:textId="77777777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1A0ED" w14:textId="77777777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86A1" w14:textId="7D6E9BB0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194 986,8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A2DB" w14:textId="1757BC08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99A1" w14:textId="689722CD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-194 986,8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88CF" w14:textId="581052DA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671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1D56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6699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ED3F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78C9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63E8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6730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8735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F63C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50E9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D0E4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70EE" w14:textId="77777777" w:rsidR="00BC1102" w:rsidRPr="00D83C30" w:rsidRDefault="00BC1102" w:rsidP="007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137B" w14:textId="1D172DC7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по актуализации проектно-сметной документации.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384A" w14:textId="18C3ACE7" w:rsidR="00BC1102" w:rsidRPr="00D83C30" w:rsidRDefault="00BC1102" w:rsidP="007A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Успенского района</w:t>
            </w:r>
          </w:p>
        </w:tc>
      </w:tr>
      <w:tr w:rsidR="00BC1102" w:rsidRPr="00D83C30" w14:paraId="412A360E" w14:textId="77777777" w:rsidTr="000B53ED">
        <w:trPr>
          <w:trHeight w:val="197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1E92C" w14:textId="2BCFD3FD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1.5.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2B81" w14:textId="77777777" w:rsidR="00BC1102" w:rsidRPr="00D83C30" w:rsidRDefault="00BC1102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0CAA1" w14:textId="2203C4FC" w:rsidR="00BC1102" w:rsidRPr="00D83C30" w:rsidRDefault="00BC1102" w:rsidP="0090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Передача в доверительное управление с правом последующего выкупа подстанции «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Усольская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» 110/10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двухцепной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линии ВЛ-110кВ с кабельной вставкой ВЛ-110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695C" w14:textId="287B20CB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платежи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FDB0" w14:textId="732C56C5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907CE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2C86" w14:textId="77777777" w:rsidR="00BC1102" w:rsidRPr="00D83C30" w:rsidRDefault="00BC1102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1DD7A" w14:textId="77777777" w:rsidR="00BC1102" w:rsidRPr="00D83C30" w:rsidRDefault="00BC1102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987E" w14:textId="081443C8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364 345,0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E754" w14:textId="0C791245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34EA" w14:textId="7C7C1AF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-364 345,0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E613" w14:textId="12EAF207" w:rsidR="00BC1102" w:rsidRPr="00D83C30" w:rsidRDefault="00316047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Сентябрь-декабрь 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447C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443B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5696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49973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AC43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7E39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4286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FE526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ADCE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B137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9514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CAC0" w14:textId="77777777" w:rsidR="00BC1102" w:rsidRPr="00D83C30" w:rsidRDefault="00BC1102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0136" w14:textId="2CD49389" w:rsidR="00BC1102" w:rsidRPr="00D83C30" w:rsidRDefault="00BC1102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согласно дополнительному соглашению к договору с ГУ "Отдел финансов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" оплата за 8 мес. 2023 г. перенесена на декабрь 2022 г, планируется корректировка инвестиционный программы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702D" w14:textId="70BEAF99" w:rsidR="00BC1102" w:rsidRPr="00D83C30" w:rsidRDefault="00BC1102" w:rsidP="00F5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</w:p>
        </w:tc>
      </w:tr>
      <w:tr w:rsidR="004C17B3" w:rsidRPr="00D83C30" w14:paraId="5675075E" w14:textId="77777777" w:rsidTr="000B53ED">
        <w:trPr>
          <w:trHeight w:val="197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0D81" w14:textId="419AACCC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1.6.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D4AC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96EA" w14:textId="0182246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ПС 110/10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"Северная-городская",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двухцепной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ВЛ-110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"ПС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Промышлненная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-ПС Северная-городская" и монтаж двух ячеек 110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на   ПС 220/110кВ "Промышленная"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4CFA" w14:textId="56C0152A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ед.ПС</w:t>
            </w:r>
            <w:proofErr w:type="spell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CE9D" w14:textId="21F8C726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34E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5B69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EB9E4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2523" w14:textId="5FFCBCF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A3A" w14:textId="7A7FC68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45 193,4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BD18" w14:textId="1797A32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+45 193,4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1C75" w14:textId="56796118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2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18D1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B9D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3FD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DBC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675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70D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A1B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2A4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80C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C80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2C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AFA6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1971" w14:textId="1F07FC7E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в связи с удорожанием стоимости материалов в 2023г.  планируется корректировка инвестиционной программы 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EF5A" w14:textId="5E638521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су-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ществующих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электро-энергии, возможность присоединения новых потребителей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г.Павлодар</w:t>
            </w:r>
            <w:proofErr w:type="spellEnd"/>
          </w:p>
        </w:tc>
      </w:tr>
      <w:tr w:rsidR="004C17B3" w:rsidRPr="00D83C30" w14:paraId="1DC9D8DB" w14:textId="77777777" w:rsidTr="000B53ED">
        <w:trPr>
          <w:trHeight w:val="1152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786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26787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8AE5" w14:textId="29F75D2E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Создание цифровой телекоммуникационной сети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5FC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комп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9D52" w14:textId="5177CB0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38B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B957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F0CAE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5364" w14:textId="70E241EA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158 909,0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78C" w14:textId="3307B435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95FE" w14:textId="7B92E2CF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- 158 909,0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90CD5" w14:textId="2C45181C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463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333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2FB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CFC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DDF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A8DE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3FD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EF6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DD1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89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607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B91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EA8" w14:textId="2259E603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проводятся закупочные процедуры методом конкурса на строительно-монтажные работы, заключены договора на авторский 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тех.надзоры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работы запланированы на 3-4 квартал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8AB" w14:textId="31D72A96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Монтаж охранно-пожарной сигнализации согласно законодательства РК, монтаж антенно-мачтовых сооружений для ведения </w:t>
            </w:r>
            <w:proofErr w:type="spellStart"/>
            <w:r w:rsidRPr="00D83C30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опереативных</w:t>
            </w:r>
            <w:proofErr w:type="spellEnd"/>
            <w:r w:rsidRPr="00D83C30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 переговоров</w:t>
            </w:r>
          </w:p>
        </w:tc>
      </w:tr>
      <w:tr w:rsidR="004C17B3" w:rsidRPr="00D83C30" w14:paraId="7DE17969" w14:textId="77777777" w:rsidTr="000B53ED">
        <w:trPr>
          <w:trHeight w:val="17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102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512F6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580F" w14:textId="19A59511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Установка приборов учета и измерений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187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923" w14:textId="7807F2F6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1172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777A" w14:textId="07413368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EB7582" w14:textId="77777777" w:rsidR="004C17B3" w:rsidRPr="00D83C30" w:rsidRDefault="004C17B3" w:rsidP="004C1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Инвестиционная </w:t>
            </w:r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программа  на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2021-2025 годы</w:t>
            </w:r>
          </w:p>
          <w:p w14:paraId="7D07F588" w14:textId="77777777" w:rsidR="004C17B3" w:rsidRPr="00D83C30" w:rsidRDefault="004C17B3" w:rsidP="004C17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3659B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73F" w14:textId="2895421F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344 902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90DA" w14:textId="55CC10A4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FAA7" w14:textId="01BCCF3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- 344 902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8B19" w14:textId="571A5689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FAE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1C7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88F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A0F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7FD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34B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59F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8B3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63B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602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E85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936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2C7C" w14:textId="0BB945E9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методом конкурса на СМР и ПНР, работы запланированы на 2 этапа (3 кв.2023г – 4 кв. 2024г)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F3A" w14:textId="2B7AAC00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для снижения нормативных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тех.потерь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реализации мероприятий по энергосбережению и энергоэффективности</w:t>
            </w:r>
          </w:p>
        </w:tc>
      </w:tr>
      <w:tr w:rsidR="004C17B3" w:rsidRPr="00D83C30" w14:paraId="3EE184DD" w14:textId="77777777" w:rsidTr="000B53ED">
        <w:trPr>
          <w:trHeight w:val="167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AD1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B9C86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ACB9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Реконструкция распределительных сетей 0,4-10кВ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328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93BB" w14:textId="202DC454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4978" w14:textId="17CB889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66F3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C308D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5482" w14:textId="64B2FE98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537 289,0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F46A" w14:textId="5852B53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63A5" w14:textId="0F69B4EA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- 533 442,0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8250" w14:textId="4680C8A3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2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1AF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6E4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CA9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034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7B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445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F38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740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0EE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C19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43A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508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5CB4" w14:textId="7123A032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проводится отвод земельных участков, разработка проектно-сметной документации для выполнения СМР в 3,4 кв.2023г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436D" w14:textId="5BDECF9B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для снижения нормативных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тех.потерь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, снижение износа сетей, реализации мероприятий по энергосбережению и энергоэффективности</w:t>
            </w:r>
          </w:p>
        </w:tc>
      </w:tr>
      <w:tr w:rsidR="004C17B3" w:rsidRPr="00D83C30" w14:paraId="37918FBD" w14:textId="77777777" w:rsidTr="000B53ED">
        <w:trPr>
          <w:trHeight w:val="130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EB1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11B1C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C788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Реконструкция и развитие производственных зданий и сооружений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756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2DA9" w14:textId="5D1B1FC2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65F1" w14:textId="763BE90E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536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FF71C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B361" w14:textId="470BD42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59 063,0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71A5" w14:textId="5D3B7D4C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A5E0" w14:textId="10C8C345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- 59 063,0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6189" w14:textId="559DE649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927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ED4C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3F1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73CC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464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049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C7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E6A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B94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01E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F9B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086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BF4B" w14:textId="3041F4D3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методом конкурса на СМР в 3,4 кв.2023г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6781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повышение надежности работы электрооборудования</w:t>
            </w:r>
          </w:p>
        </w:tc>
      </w:tr>
      <w:tr w:rsidR="004C17B3" w:rsidRPr="00D83C30" w14:paraId="79813F26" w14:textId="77777777" w:rsidTr="000B53ED">
        <w:trPr>
          <w:trHeight w:val="148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114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1BBE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3127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Приобретение технологического оборудования,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спецмеханизмов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других объектов основных средств.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529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AE17" w14:textId="230AA124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7648" w14:textId="138A2942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7E67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EB84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0657" w14:textId="782400D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sz w:val="14"/>
                <w:szCs w:val="14"/>
              </w:rPr>
              <w:t>75 781,5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F3D8" w14:textId="44208B4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A72C" w14:textId="3E7B874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-75 573,5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06A6" w14:textId="25986CE4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3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, 4  кварт.    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C29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85E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E7B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B6B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3C0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1B2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B67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38F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42FC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7C9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70F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6BB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5FF2" w14:textId="7093DC28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проводятся закупочные процедуры на поставку в 3,4 кв.2023г, произведена поставка 2 ед.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8D6B" w14:textId="661826A8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для контроля, проверки, диагностики и анализа работы основного и вспомогательного оборудования</w:t>
            </w:r>
          </w:p>
        </w:tc>
      </w:tr>
      <w:tr w:rsidR="004C17B3" w:rsidRPr="00D83C30" w14:paraId="3D53FECD" w14:textId="77777777" w:rsidTr="00BC1102">
        <w:trPr>
          <w:trHeight w:val="563"/>
        </w:trPr>
        <w:tc>
          <w:tcPr>
            <w:tcW w:w="4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D471" w14:textId="6CBD56D8" w:rsidR="004C17B3" w:rsidRPr="00D83C30" w:rsidRDefault="004C17B3" w:rsidP="004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Мероприятия инвестиционной программы 2022 года, перенесенные на 2023 год по причинам, не зависящим от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2E77E" w14:textId="63F061C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281 735,1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8A97" w14:textId="1380138E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146 094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9713" w14:textId="7D6178A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- 135 641,1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940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F8D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DBD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C16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03A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13E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9CF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050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A2A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E63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B3A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DCF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EA2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F95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1248E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C17B3" w:rsidRPr="00D83C30" w14:paraId="1FDF0F30" w14:textId="77777777" w:rsidTr="003B57D2">
        <w:trPr>
          <w:trHeight w:val="7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D6E5" w14:textId="4F0AB54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CF2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A7E462" w14:textId="611605A1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Реконструкция распределительных сетей 0,4-10кВ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7199" w14:textId="72BBDBC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FC6F0" w14:textId="13163FA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9C2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379D5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9C5D36" w14:textId="77777777" w:rsidR="004C17B3" w:rsidRPr="00D83C30" w:rsidRDefault="004C17B3" w:rsidP="004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C072" w14:textId="4CCE57DB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224 553,7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E1E8" w14:textId="0CD4CAC3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111 162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4AEF" w14:textId="33C7A32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-113 391,7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A1DF" w14:textId="60662298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2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- 4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A2F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4F2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483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012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5F6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C08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73FB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BB6E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44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1F0C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059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8A3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117B" w14:textId="4D4A753E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Выполнено строительство КЛ-10кВ, выполняется реконструкция ВЛ-0,4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кВ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по Павлодарской области, разработка ПСД на ВЛ-10кВ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г.Павлодар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75E72" w14:textId="53949CD5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повышение надежности </w:t>
            </w: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электроснаб-жения</w:t>
            </w:r>
            <w:proofErr w:type="spellEnd"/>
            <w:proofErr w:type="gramEnd"/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потребите-лей электро-энергии Павлодарской области, снижение износа сетей</w:t>
            </w:r>
          </w:p>
        </w:tc>
      </w:tr>
      <w:tr w:rsidR="004C17B3" w:rsidRPr="00D83C30" w14:paraId="7859DFFA" w14:textId="77777777" w:rsidTr="003B57D2">
        <w:trPr>
          <w:trHeight w:val="7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A88A" w14:textId="68D86F6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2B1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383D6" w14:textId="041B362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Реконструкция и развитие производственных зданий и сооружений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6A14" w14:textId="45588C15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6A17" w14:textId="62F3FF9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D29E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71BE3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9AC3AE" w14:textId="77777777" w:rsidR="004C17B3" w:rsidRPr="00D83C30" w:rsidRDefault="004C17B3" w:rsidP="004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CE8A" w14:textId="6CD8E7A3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36 503,5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664A" w14:textId="03337A0B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25 611,0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9FCC5" w14:textId="14E141A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-10 892,5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143E" w14:textId="66BFD8C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1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-3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5FF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97F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D32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D6B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B44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999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1B807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C8A5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558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0CD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6F4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77C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3819" w14:textId="6CD3F70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выполняются работы, завершение планируется в 3 квар.2023г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0321" w14:textId="12E1A10F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повышение надежности работы электрооборудования</w:t>
            </w:r>
          </w:p>
        </w:tc>
      </w:tr>
      <w:tr w:rsidR="004C17B3" w:rsidRPr="00D83C30" w14:paraId="2DDA796A" w14:textId="77777777" w:rsidTr="000B53ED">
        <w:trPr>
          <w:trHeight w:val="7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A281" w14:textId="31709CD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2C09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A0CFA" w14:textId="4B59A621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Приобретение технологического оборудования,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спецмеханизмов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других объектов основных средств.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8BB2" w14:textId="05DEC1F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BD9F8" w14:textId="6C296440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E2AD" w14:textId="53C7A576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25C9A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B71951" w14:textId="77777777" w:rsidR="004C17B3" w:rsidRPr="00D83C30" w:rsidRDefault="004C17B3" w:rsidP="004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EAA0" w14:textId="43207CB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20 677,9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F0CA" w14:textId="74E75591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9 321,0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55F1C" w14:textId="3D970334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-11 356,9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73F6" w14:textId="34223BAD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План  1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2"/>
                <w:szCs w:val="12"/>
              </w:rPr>
              <w:t>-4  кварт.    2023г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867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BAB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4576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9104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156D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E1A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4CB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E78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465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C594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06B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B380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4345" w14:textId="5ED6CB74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производится поставка 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654A8" w14:textId="64F4FCD0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для контроля, проверки, диагностики и анализа работы основного и вспомогательного оборудования</w:t>
            </w:r>
          </w:p>
        </w:tc>
      </w:tr>
      <w:tr w:rsidR="004C17B3" w:rsidRPr="00D83C30" w14:paraId="6ABDCD05" w14:textId="77777777" w:rsidTr="000B53ED">
        <w:trPr>
          <w:trHeight w:val="7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5C8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C41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0E75AC" w14:textId="708AA8E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ИП 2023 г с учетом переноса 2022 г.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53BDA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5D11F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44B36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4622E3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B52593" w14:textId="75C532C0" w:rsidR="004C17B3" w:rsidRPr="00D83C30" w:rsidRDefault="004C17B3" w:rsidP="004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83C3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3A57" w14:textId="3B547578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2 642 815,7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EF73" w14:textId="17B98DE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196 741,4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F26F" w14:textId="34FD8DCA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-2 446 074,3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5648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C658" w14:textId="64789602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1508" w14:textId="78C97ACA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9F83" w14:textId="2D5741D2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22A2" w14:textId="0784E1CB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639E" w14:textId="0FD6EDAF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51CE" w14:textId="43690A3F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2886" w14:textId="1E96088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6A9C" w14:textId="4FAF9939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928C" w14:textId="4BBA933E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07B0" w14:textId="4A020D0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AF7E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7CB1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7F52" w14:textId="77777777" w:rsidR="004C17B3" w:rsidRPr="00D83C30" w:rsidRDefault="004C17B3" w:rsidP="004C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51B7" w14:textId="77777777" w:rsidR="004C17B3" w:rsidRPr="00D83C30" w:rsidRDefault="004C17B3" w:rsidP="004C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5640E5AA" w14:textId="77777777" w:rsidR="00AD7350" w:rsidRPr="00D83C30" w:rsidRDefault="00AD7350" w:rsidP="00AD73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B78B7F" w14:textId="2B0FB3DD" w:rsidR="00AD7350" w:rsidRPr="00D83C30" w:rsidRDefault="003E4AB7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D83C30">
        <w:rPr>
          <w:rFonts w:ascii="Times New Roman" w:hAnsi="Times New Roman" w:cs="Times New Roman"/>
          <w:i/>
          <w:iCs/>
        </w:rPr>
        <w:t>В срок до 01.11.2023г АО "ПРЭК" планирует направить заявление в адрес РГУ "Департамент Комитета по регулированию естественных монополий МНЭ РК по Павлодарской области " и в адрес ГУ "Управление энергетики и жилищно-коммунального хозяйства Павлодарской области" о корректировке инвестиционной программы 2023г. в соответствии с п.361 параграфа 3 главы 6 "Изменение утвержденной инвестиционной программы" приказа №90 "Об утверждении правил формирования тарифов от 19.10.2019г."</w:t>
      </w:r>
    </w:p>
    <w:p w14:paraId="266F35BE" w14:textId="77777777" w:rsidR="00AD7350" w:rsidRPr="00D83C30" w:rsidRDefault="00AD7350" w:rsidP="00AD73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2551"/>
        <w:gridCol w:w="1701"/>
        <w:gridCol w:w="1418"/>
        <w:gridCol w:w="1843"/>
      </w:tblGrid>
      <w:tr w:rsidR="00AD7350" w:rsidRPr="00D83C30" w14:paraId="4536925F" w14:textId="77777777" w:rsidTr="00AD7350">
        <w:trPr>
          <w:trHeight w:val="1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786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эффективности, надежности и качества</w:t>
            </w: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C522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полугодия, предшествующего отчетному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811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441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266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DE0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 (обоснование) недостижения показателей эффективности, надежности и качества</w:t>
            </w:r>
          </w:p>
        </w:tc>
      </w:tr>
      <w:tr w:rsidR="00AD7350" w:rsidRPr="00D83C30" w14:paraId="53A037B4" w14:textId="77777777" w:rsidTr="00AD7350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410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395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9632F"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163,176</w:t>
            </w: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млн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кВтч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F78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2 330,429 млн. кВтч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C1B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400BA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="00A9632F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  <w:r w:rsidR="002400BA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9632F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402 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  <w:proofErr w:type="gramEnd"/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кВтч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5A9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эффективности, надежности и качества будут определены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3AA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D83C30" w14:paraId="64C7A6D1" w14:textId="77777777" w:rsidTr="00AD7350">
        <w:trPr>
          <w:trHeight w:val="4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37A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60D" w14:textId="106728D5" w:rsidR="00AD7350" w:rsidRPr="00D83C30" w:rsidRDefault="00FE246F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0,14 </w:t>
            </w:r>
            <w:r w:rsidR="00AD7350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C8C" w14:textId="7756632A" w:rsidR="00AD7350" w:rsidRPr="00D83C30" w:rsidRDefault="00D36B71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  <w:r w:rsidR="00AD7350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8F2" w14:textId="047920ED" w:rsidR="00AD7350" w:rsidRPr="00D83C30" w:rsidRDefault="00D36B71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D7350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4DB3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115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D83C30" w14:paraId="4F86A64F" w14:textId="77777777" w:rsidTr="00AD7350">
        <w:trPr>
          <w:trHeight w:val="5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95DD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560" w14:textId="77777777" w:rsidR="00AD7350" w:rsidRPr="00D83C30" w:rsidRDefault="00A9632F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7,84</w:t>
            </w:r>
            <w:r w:rsidR="00AD7350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8C4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877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</w:t>
            </w:r>
            <w:r w:rsidR="00A9632F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0F16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15F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7350" w:rsidRPr="00D83C30" w14:paraId="16BF71DB" w14:textId="77777777" w:rsidTr="00AD7350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F4A5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6E0" w14:textId="1A19019E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="00DD2B2F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2,4 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FCE" w14:textId="4E2AE0E9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6B71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946" w14:textId="2A0FFAAF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6B71"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6A96" w14:textId="77777777" w:rsidR="00AD7350" w:rsidRPr="00D83C30" w:rsidRDefault="00AD7350" w:rsidP="00AD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D343" w14:textId="77777777" w:rsidR="00AD7350" w:rsidRPr="00D83C30" w:rsidRDefault="00AD7350" w:rsidP="00A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97FA118" w14:textId="77777777" w:rsidR="00F90F9B" w:rsidRPr="00D83C30" w:rsidRDefault="00F90F9B" w:rsidP="00AD73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53FAF2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EFEF6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181688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5404A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202B66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2DE410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9304F8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3258B0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81336C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EAE20" w14:textId="77777777" w:rsidR="00F90F9B" w:rsidRPr="00D83C30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D83C30" w:rsidSect="00F90F9B">
          <w:pgSz w:w="16838" w:h="11906" w:orient="landscape"/>
          <w:pgMar w:top="238" w:right="284" w:bottom="244" w:left="397" w:header="709" w:footer="709" w:gutter="0"/>
          <w:cols w:space="708"/>
          <w:docGrid w:linePitch="360"/>
        </w:sectPr>
      </w:pPr>
    </w:p>
    <w:p w14:paraId="798AA6B6" w14:textId="77777777" w:rsidR="00057D94" w:rsidRPr="00D83C30" w:rsidRDefault="00057D94" w:rsidP="00057D94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постатейном исполнении утвержденной тарифной сметы </w:t>
      </w:r>
    </w:p>
    <w:p w14:paraId="572A90F2" w14:textId="77777777" w:rsidR="00057D94" w:rsidRPr="00D83C30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30">
        <w:rPr>
          <w:rFonts w:ascii="Times New Roman" w:hAnsi="Times New Roman" w:cs="Times New Roman"/>
          <w:b/>
          <w:sz w:val="24"/>
          <w:szCs w:val="24"/>
        </w:rPr>
        <w:t xml:space="preserve">Тарифная смета на услуги </w:t>
      </w:r>
    </w:p>
    <w:p w14:paraId="1707856F" w14:textId="77777777" w:rsidR="00057D94" w:rsidRPr="00D83C30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30">
        <w:rPr>
          <w:rFonts w:ascii="Times New Roman" w:hAnsi="Times New Roman" w:cs="Times New Roman"/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1696ADEC" w14:textId="77777777" w:rsidR="00057D94" w:rsidRPr="00D83C30" w:rsidRDefault="00057D94" w:rsidP="00057D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30">
        <w:rPr>
          <w:rFonts w:ascii="Times New Roman" w:hAnsi="Times New Roman" w:cs="Times New Roman"/>
          <w:b/>
          <w:sz w:val="24"/>
          <w:szCs w:val="24"/>
        </w:rPr>
        <w:t xml:space="preserve">по передаче и распределению электрической энергии </w:t>
      </w:r>
    </w:p>
    <w:p w14:paraId="563F9F29" w14:textId="6B444F9D" w:rsidR="001A686F" w:rsidRPr="00D83C30" w:rsidRDefault="00057D94" w:rsidP="00072E2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30">
        <w:rPr>
          <w:rFonts w:ascii="Times New Roman" w:hAnsi="Times New Roman" w:cs="Times New Roman"/>
          <w:b/>
          <w:sz w:val="24"/>
          <w:szCs w:val="24"/>
        </w:rPr>
        <w:t>за первое полугодие 202</w:t>
      </w:r>
      <w:r w:rsidR="00CE0AA9" w:rsidRPr="00D83C3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83C3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27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548"/>
        <w:gridCol w:w="1275"/>
        <w:gridCol w:w="1698"/>
        <w:gridCol w:w="1842"/>
        <w:gridCol w:w="1560"/>
      </w:tblGrid>
      <w:tr w:rsidR="00057D94" w:rsidRPr="00D83C30" w14:paraId="1A44EA39" w14:textId="77777777" w:rsidTr="00760741">
        <w:trPr>
          <w:trHeight w:val="758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872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8DE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31E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0E7" w14:textId="1B15F6F3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Предусмотрено в тарифной смете</w:t>
            </w:r>
            <w:r w:rsidR="00F35829"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3 -ОД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202</w:t>
            </w:r>
            <w:r w:rsidR="00CE0AA9"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0EF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Фактически сложившиеся показатели тарифной сметы за 1 полугодие 202</w:t>
            </w:r>
            <w:r w:rsidR="00CE0AA9"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AEB" w14:textId="6AF5537C" w:rsidR="00057D94" w:rsidRPr="00D83C30" w:rsidRDefault="00760741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</w:t>
            </w:r>
            <w:r w:rsidR="00057D94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%</w:t>
            </w:r>
          </w:p>
        </w:tc>
      </w:tr>
      <w:tr w:rsidR="00057D94" w:rsidRPr="00D83C30" w14:paraId="5A4CBC10" w14:textId="77777777" w:rsidTr="00760741">
        <w:trPr>
          <w:trHeight w:val="820"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3FCE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D65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9353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A381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6939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95FB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57D94" w:rsidRPr="00D83C30" w14:paraId="669667E9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91A5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CFF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540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E16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08F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CB20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A686F" w:rsidRPr="00D83C30" w14:paraId="33093311" w14:textId="77777777" w:rsidTr="00760741">
        <w:trPr>
          <w:trHeight w:val="6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4F4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048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340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7D5" w14:textId="4E68782C" w:rsidR="001A686F" w:rsidRPr="00760741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607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9 898 353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77DF" w14:textId="21513394" w:rsidR="00F35829" w:rsidRPr="00760741" w:rsidRDefault="001A686F" w:rsidP="00F358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607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  <w:r w:rsidR="00F35829" w:rsidRPr="007607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7607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  <w:r w:rsidR="00F35829" w:rsidRPr="007607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4 851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8746" w14:textId="75FDA030" w:rsidR="00072E24" w:rsidRPr="00760741" w:rsidRDefault="00F35829" w:rsidP="00760741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07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</w:t>
            </w:r>
            <w:r w:rsidR="00760741" w:rsidRPr="007607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</w:t>
            </w:r>
          </w:p>
        </w:tc>
      </w:tr>
      <w:tr w:rsidR="00057D94" w:rsidRPr="00D83C30" w14:paraId="5A7928C2" w14:textId="77777777" w:rsidTr="00760741">
        <w:trPr>
          <w:trHeight w:val="19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D438" w14:textId="77777777" w:rsidR="00057D94" w:rsidRPr="00D83C30" w:rsidRDefault="00057D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0EEF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AF35" w14:textId="534635BC" w:rsidR="00057D94" w:rsidRPr="00D83C30" w:rsidRDefault="00057D9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091" w14:textId="77777777" w:rsidR="00057D94" w:rsidRPr="00D83C30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6C20" w14:textId="77777777" w:rsidR="00057D94" w:rsidRPr="00D83C30" w:rsidRDefault="00057D94" w:rsidP="008A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C1C" w14:textId="77777777" w:rsidR="00057D94" w:rsidRPr="00D83C30" w:rsidRDefault="00057D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1CAEC778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B7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5124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Материальные затраты,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DC4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77B5" w14:textId="2527ECF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290 276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3ABD" w14:textId="36F60C4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92</w:t>
            </w:r>
            <w:r w:rsidR="00072E24"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3DBF" w14:textId="17367A01" w:rsidR="001A686F" w:rsidRPr="00D83C30" w:rsidRDefault="00760741" w:rsidP="00072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</w:tr>
      <w:tr w:rsidR="001A686F" w:rsidRPr="00D83C30" w14:paraId="4603D32F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FC7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213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6BA9" w14:textId="47884EEE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F430" w14:textId="37DCCDC2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74FC" w14:textId="0103F4C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AD15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0DC73840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E6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1BD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5498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941" w14:textId="1C8264F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7AE1" w14:textId="426A1FE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E286" w14:textId="5D7CB903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</w:tr>
      <w:tr w:rsidR="001A686F" w:rsidRPr="00D83C30" w14:paraId="3FB2839C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B59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AA6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F5D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AC68" w14:textId="3ACB29D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DF67" w14:textId="154FB3B8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7983" w14:textId="708EB8C5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</w:tr>
      <w:tr w:rsidR="001A686F" w:rsidRPr="00D83C30" w14:paraId="08F244BF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DC8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D40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1A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B8F8" w14:textId="11C520E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194 782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BAE4" w14:textId="3CF4BAB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67 393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8A88" w14:textId="7EE7046A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</w:tr>
      <w:tr w:rsidR="001A686F" w:rsidRPr="00D83C30" w14:paraId="361262B8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5D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418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оплату труда,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386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AE79" w14:textId="61E4AAE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3 115 460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15ED" w14:textId="0837FA85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1 998 878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E0E3" w14:textId="275F6DB0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</w:t>
            </w:r>
          </w:p>
        </w:tc>
      </w:tr>
      <w:tr w:rsidR="001A686F" w:rsidRPr="00D83C30" w14:paraId="160F5BAD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92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4F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5BE" w14:textId="5348CDF0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B94" w14:textId="0B120CE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9A3" w14:textId="4E865B3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9934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7F3D9CE8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205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02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01B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C786" w14:textId="69475F6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2 666 341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1FBE" w14:textId="45BAFB8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1 792 433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A17B" w14:textId="787447CA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</w:tr>
      <w:tr w:rsidR="001A686F" w:rsidRPr="00D83C30" w14:paraId="37E68D3B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D72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E21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19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7CDB" w14:textId="1D69738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227 972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A1F8" w14:textId="79A41FF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149 815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AB6" w14:textId="7012BDCD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</w:tr>
      <w:tr w:rsidR="001A686F" w:rsidRPr="00D83C30" w14:paraId="7ECC0196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E69A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</w:t>
            </w: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776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обязательные пенсионные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E732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2509" w14:textId="451A68F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82C3" w14:textId="3B49C6F2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7165" w14:textId="7A762CAB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</w:tr>
      <w:tr w:rsidR="001A686F" w:rsidRPr="00D83C30" w14:paraId="35C12B15" w14:textId="77777777" w:rsidTr="00760741">
        <w:trPr>
          <w:trHeight w:val="375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C5C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2.4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983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обязательное социальное медицинское страхование</w:t>
            </w: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75D7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817D" w14:textId="0289B26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79 990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5DB9" w14:textId="7E90EC82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365C" w14:textId="3BA5425A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</w:tr>
      <w:tr w:rsidR="001A686F" w:rsidRPr="00D83C30" w14:paraId="5E0AE0B1" w14:textId="77777777" w:rsidTr="00760741">
        <w:trPr>
          <w:trHeight w:val="11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5043" w14:textId="4CC593F9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2.5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DF47" w14:textId="5E11670E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Обязательные пенсионные взносы работодателя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5E77" w14:textId="38070B80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D37F" w14:textId="79FDA6C6" w:rsidR="001A686F" w:rsidRPr="00D83C30" w:rsidRDefault="00072E24" w:rsidP="001A68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133 317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87EE" w14:textId="11917C9F" w:rsidR="001A686F" w:rsidRPr="00D83C30" w:rsidRDefault="00072E24" w:rsidP="001A68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724F" w14:textId="6C7CFA0C" w:rsidR="001A686F" w:rsidRPr="00D83C30" w:rsidRDefault="00072E24" w:rsidP="001A68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A686F" w:rsidRPr="00D83C30" w14:paraId="6694AD8D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F4B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1D8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1DE3" w14:textId="7B8F9409" w:rsidR="001A686F" w:rsidRPr="00760741" w:rsidRDefault="00760741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607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62D" w14:textId="37FD4322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1 058 523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7CD" w14:textId="0731D5D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614 029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89F0" w14:textId="19B4FB62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</w:t>
            </w:r>
          </w:p>
        </w:tc>
      </w:tr>
      <w:tr w:rsidR="001A686F" w:rsidRPr="00D83C30" w14:paraId="4D3B7EFD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F3AE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4E8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Ремонт,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B4B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157B" w14:textId="0CDB160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398 569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E57B" w14:textId="1789CDB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102 555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5256" w14:textId="0F821B56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1A686F" w:rsidRPr="00D83C30" w14:paraId="5205A0CD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9044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12C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130" w14:textId="50438C5F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0DDD" w14:textId="08F7CCD0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9F72" w14:textId="1CA5353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88D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17A6511B" w14:textId="77777777" w:rsidTr="00760741">
        <w:trPr>
          <w:trHeight w:val="62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15F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EBD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1B7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2FEC" w14:textId="15C4270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398 569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2B2E" w14:textId="580F3B7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102 555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5143" w14:textId="7304C949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1A686F" w:rsidRPr="00D83C30" w14:paraId="47925B42" w14:textId="77777777" w:rsidTr="00760741">
        <w:trPr>
          <w:trHeight w:val="6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383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61A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14C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3FE2" w14:textId="5404EF7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1 259 790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A1AE" w14:textId="0C9F09E8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</w:t>
            </w:r>
            <w:r w:rsidR="00F35829"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9595" w14:textId="46C105C1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</w:tr>
      <w:tr w:rsidR="001A686F" w:rsidRPr="00D83C30" w14:paraId="27BB077F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CA1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B87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Прочие затраты,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196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D7F6" w14:textId="2C00DFA9" w:rsidR="001A686F" w:rsidRPr="00D83C30" w:rsidRDefault="00442DF5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363 190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C47F" w14:textId="6BA6C82C" w:rsidR="001A686F" w:rsidRPr="00D83C30" w:rsidRDefault="00442DF5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145 991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0498" w14:textId="5271059B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1A686F" w:rsidRPr="00D83C30" w14:paraId="10C0197D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98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4A71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A830" w14:textId="4A6CF5A6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4328" w14:textId="50BA8CAC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29F9" w14:textId="44281500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2A7E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2E24" w:rsidRPr="00D83C30" w14:paraId="7A5255B3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1AC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557" w14:textId="4C73C51F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-командиров</w:t>
            </w:r>
            <w:r w:rsidR="00442DF5"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CFC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CC57" w14:textId="02111FB3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BEB" w14:textId="38A06377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D904" w14:textId="1BB0A655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</w:p>
        </w:tc>
      </w:tr>
      <w:tr w:rsidR="00072E24" w:rsidRPr="00D83C30" w14:paraId="33DB6CB4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BFC5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944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-канц. и почтовые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313B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81DE" w14:textId="3C1A75E8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0EE5" w14:textId="0EE7D1BC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3A96" w14:textId="51C44768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072E24" w:rsidRPr="00D83C30" w14:paraId="033837D9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F190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F52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47F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8F75" w14:textId="510369E5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54BF" w14:textId="75C771EA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E3AD" w14:textId="67F0800D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</w:tr>
      <w:tr w:rsidR="00072E24" w:rsidRPr="00D83C30" w14:paraId="14B50312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4B3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898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-поверка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739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54E6" w14:textId="263B022D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EAAC" w14:textId="680D4119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B0B5" w14:textId="52DD8A61" w:rsidR="00072E24" w:rsidRPr="00D83C30" w:rsidRDefault="00A85E83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072E24" w:rsidRPr="00D83C30" w14:paraId="3E05579F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1FE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FEA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-содержание 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7A8E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531" w14:textId="62296506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5E10" w14:textId="79B13B0D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6FEA" w14:textId="1217A4E9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</w:tr>
      <w:tr w:rsidR="00072E24" w:rsidRPr="00D83C30" w14:paraId="24A753ED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317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B82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-аренда основных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8A2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2D0" w14:textId="0EB13056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19 840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05BC" w14:textId="675548E3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3 476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E4C6" w14:textId="39B02881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072E24" w:rsidRPr="00D83C30" w14:paraId="1117A59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653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613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-затраты по ОТ и ТБ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74A3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3CBF" w14:textId="437AEA1E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59AF" w14:textId="50FE1689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24 691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506F" w14:textId="62AC2EA4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072E24" w:rsidRPr="00D83C30" w14:paraId="166E739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D16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4CA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-подготовка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D28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513" w14:textId="00E3A6CF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2952" w14:textId="12B5AE47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C73" w14:textId="64929A2E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072E24" w:rsidRPr="00D83C30" w14:paraId="70ED3B4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8B6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2917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-охрана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8F5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248" w14:textId="0F748C46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107 719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F7EB" w14:textId="067FE79C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48 473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E491" w14:textId="129463ED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</w:tr>
      <w:tr w:rsidR="00072E24" w:rsidRPr="00D83C30" w14:paraId="3E7B047E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FBD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AB5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-экспертные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B74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F5F" w14:textId="3561CC5B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6C21" w14:textId="2F85304D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CE95" w14:textId="233E9C87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072E24" w:rsidRPr="00D83C30" w14:paraId="31AEC336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31DD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7D5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-затраты по отводу </w:t>
            </w:r>
            <w:proofErr w:type="spell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</w:t>
            </w:r>
            <w:proofErr w:type="spellEnd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40DD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37C1" w14:textId="0640DE4A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95F2" w14:textId="69D447FD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2C8C" w14:textId="01A9FB57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072E24" w:rsidRPr="00D83C30" w14:paraId="0B6F5CD3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BFB" w14:textId="77777777" w:rsidR="00072E24" w:rsidRPr="00D83C30" w:rsidRDefault="00072E24" w:rsidP="0007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C1A" w14:textId="77777777" w:rsidR="00072E24" w:rsidRPr="00D83C30" w:rsidRDefault="00072E24" w:rsidP="000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298" w14:textId="77777777" w:rsidR="00072E24" w:rsidRPr="00D83C30" w:rsidRDefault="00072E24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476B" w14:textId="50FEDDBA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93A3" w14:textId="29E71934" w:rsidR="00072E24" w:rsidRPr="00D83C30" w:rsidRDefault="00072E24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9DCC" w14:textId="1A072814" w:rsidR="00072E24" w:rsidRPr="00D83C30" w:rsidRDefault="00760741" w:rsidP="0007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1A686F" w:rsidRPr="00D83C30" w14:paraId="29F4412D" w14:textId="77777777" w:rsidTr="00760741">
        <w:trPr>
          <w:trHeight w:val="731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C998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5D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B0E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 тенге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944" w14:textId="26278BC8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2 947 990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8618" w14:textId="50987BB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1 271</w:t>
            </w:r>
            <w:r w:rsidR="00072E24" w:rsidRPr="00D83C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D83C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323D" w14:textId="4E669B88" w:rsidR="001A686F" w:rsidRPr="00760741" w:rsidRDefault="00760741" w:rsidP="007607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43</w:t>
            </w:r>
          </w:p>
        </w:tc>
      </w:tr>
      <w:tr w:rsidR="001A686F" w:rsidRPr="00D83C30" w14:paraId="22F72BBA" w14:textId="77777777" w:rsidTr="00760741">
        <w:trPr>
          <w:trHeight w:val="234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E4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003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19F" w14:textId="5118B2AD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F2E2" w14:textId="7844356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A4F0" w14:textId="701888C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670D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4BC2462C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56A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237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нормативные потери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174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8ED5" w14:textId="28A3ECC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5AFE" w14:textId="58544BB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A568" w14:textId="2C881C8A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</w:tr>
      <w:tr w:rsidR="001A686F" w:rsidRPr="00D83C30" w14:paraId="55E209DF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315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C94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F21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тыс. кВтч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3053" w14:textId="10D16FF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236 048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CA19" w14:textId="00BD0FEC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1B25" w14:textId="63E2E155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</w:tr>
      <w:tr w:rsidR="001A686F" w:rsidRPr="00D83C30" w14:paraId="6AF85CD5" w14:textId="77777777" w:rsidTr="00760741">
        <w:trPr>
          <w:trHeight w:val="1268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906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34A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E3D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 тенге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AA2" w14:textId="5471869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25 411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4E9E" w14:textId="41FD613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CBDB" w14:textId="24861826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</w:t>
            </w:r>
          </w:p>
        </w:tc>
      </w:tr>
      <w:tr w:rsidR="001A686F" w:rsidRPr="00D83C30" w14:paraId="0877619A" w14:textId="77777777" w:rsidTr="00760741">
        <w:trPr>
          <w:trHeight w:val="819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5422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6D4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2AC4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5A13" w14:textId="4E47621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439 144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5F92" w14:textId="1309B1F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152 768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479F" w14:textId="4DDAA45B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35</w:t>
            </w:r>
          </w:p>
        </w:tc>
      </w:tr>
      <w:tr w:rsidR="001A686F" w:rsidRPr="00D83C30" w14:paraId="622F34EE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0551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35A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Расходы периода,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85D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7437" w14:textId="2CB06020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754 297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72C" w14:textId="798C987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365 819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54C" w14:textId="764FE419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48</w:t>
            </w:r>
          </w:p>
        </w:tc>
      </w:tr>
      <w:tr w:rsidR="001A686F" w:rsidRPr="00D83C30" w14:paraId="671B50CE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3E0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F40D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8218" w14:textId="3B8B7ABA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CC" w14:textId="4F5EDBE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E839" w14:textId="21C2F5D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A7C1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0BC6F56A" w14:textId="77777777" w:rsidTr="00760741">
        <w:trPr>
          <w:trHeight w:val="62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9C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D5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961" w14:textId="70F0104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C89A" w14:textId="0CF4DE7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691 601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9808" w14:textId="7C6AB25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308 979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4DCF" w14:textId="021E304D" w:rsidR="001A686F" w:rsidRPr="00D83C30" w:rsidRDefault="00760741" w:rsidP="001A68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</w:t>
            </w:r>
          </w:p>
        </w:tc>
      </w:tr>
      <w:tr w:rsidR="001A686F" w:rsidRPr="00D83C30" w14:paraId="2B322FFA" w14:textId="77777777" w:rsidTr="00760741">
        <w:trPr>
          <w:trHeight w:val="209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69B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3DE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1347" w14:textId="44AD6469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7D82" w14:textId="23B6EAB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C1AA" w14:textId="24491BA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5DA5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686F" w:rsidRPr="00D83C30" w14:paraId="0BAE3235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3AA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349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241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6F78" w14:textId="5855EC4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162 738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2FDB" w14:textId="3DAB88C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8F31" w14:textId="2DE2AFBE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</w:tr>
      <w:tr w:rsidR="001A686F" w:rsidRPr="00D83C30" w14:paraId="349D0DF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1D8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3DA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C781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7A61" w14:textId="64C905E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13 667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9EE6" w14:textId="48D2379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B839" w14:textId="380D628B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</w:p>
        </w:tc>
      </w:tr>
      <w:tr w:rsidR="001A686F" w:rsidRPr="00D83C30" w14:paraId="026F32B9" w14:textId="77777777" w:rsidTr="00760741">
        <w:trPr>
          <w:trHeight w:val="62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8FA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ACE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C37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C97B" w14:textId="3586F34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42CF" w14:textId="4A95F80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1D9" w14:textId="4F94F3A2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</w:p>
        </w:tc>
      </w:tr>
      <w:tr w:rsidR="001A686F" w:rsidRPr="00D83C30" w14:paraId="7A1778B3" w14:textId="77777777" w:rsidTr="00760741">
        <w:trPr>
          <w:trHeight w:val="62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A238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3555" w14:textId="5B0FBD3E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обязательные пенсионные взносы работодателя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D983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7C6A" w14:textId="64DB0D28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B1DE" w14:textId="59F2ABA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76CE" w14:textId="6D20156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A686F" w:rsidRPr="00D83C30" w14:paraId="7FCE1889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03F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F98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C3B0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1CFE" w14:textId="05B8E2C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FEE2" w14:textId="7929AAB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104D" w14:textId="26AE5262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</w:tr>
      <w:tr w:rsidR="001A686F" w:rsidRPr="00D83C30" w14:paraId="065A4347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350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B2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49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E4FA" w14:textId="3ED57A0C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308 305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2B07" w14:textId="119CFB0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110 570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8E12" w14:textId="1A000131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1A686F" w:rsidRPr="00D83C30" w14:paraId="2152779C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C23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E0A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командировочные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882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9E2" w14:textId="5932E885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C0BC" w14:textId="0E10507C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B786" w14:textId="5FAA34A1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</w:tr>
      <w:tr w:rsidR="001A686F" w:rsidRPr="00D83C30" w14:paraId="39E6B53B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4CA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AB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 ОФ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964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0086" w14:textId="620F673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13 657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DD6F" w14:textId="36C1BA8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37A" w14:textId="0A6537BF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A686F" w:rsidRPr="00D83C30" w14:paraId="7FC7075E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DF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C25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B78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02A" w14:textId="13C11951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8697" w14:textId="5B9AB3A2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2817" w14:textId="4C00CB9F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</w:tr>
      <w:tr w:rsidR="001A686F" w:rsidRPr="00D83C30" w14:paraId="53B5C19B" w14:textId="77777777" w:rsidTr="00760741">
        <w:trPr>
          <w:trHeight w:val="62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BA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545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EB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CFD" w14:textId="2B09F714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5F13" w14:textId="34121CB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3B97" w14:textId="78786023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</w:t>
            </w:r>
          </w:p>
        </w:tc>
      </w:tr>
      <w:tr w:rsidR="001A686F" w:rsidRPr="00D83C30" w14:paraId="657993E2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886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821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3FC0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05A" w14:textId="1356BB4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07A2" w14:textId="128732D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8866" w14:textId="37F296F3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1A686F" w:rsidRPr="00D83C30" w14:paraId="7D9E4BF6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355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E8F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обязательное 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726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CAEF" w14:textId="655D555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34 397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13C9" w14:textId="35B2EA6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24 523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BB25" w14:textId="24244C2F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</w:tr>
      <w:tr w:rsidR="001A686F" w:rsidRPr="00D83C30" w14:paraId="6C8997C0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0E2F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9E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поддержке программных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3A5E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1D69" w14:textId="7E2F8BF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2940" w14:textId="608C417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4980" w14:textId="30933FBA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1A686F" w:rsidRPr="00D83C30" w14:paraId="5EE09D2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A24C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010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автотранспорта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626E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EDC8" w14:textId="6A90A74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C0A3" w14:textId="230802A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02C9" w14:textId="290F80F7" w:rsidR="001A686F" w:rsidRPr="00D83C30" w:rsidRDefault="00760741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</w:tr>
      <w:tr w:rsidR="001A686F" w:rsidRPr="00D83C30" w14:paraId="1BCED9C1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D91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35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канцелярские и почтовые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BF18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DF4C" w14:textId="29831F9E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4FD0" w14:textId="698EDF9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92F0" w14:textId="36D38B6E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1A686F" w:rsidRPr="00D83C30" w14:paraId="1DF4D24A" w14:textId="77777777" w:rsidTr="00760741">
        <w:trPr>
          <w:trHeight w:val="31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F69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83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74B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324" w14:textId="7A750A9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11 514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D13" w14:textId="73FA4D2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3 214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594E" w14:textId="19A5F07B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1A686F" w:rsidRPr="00D83C30" w14:paraId="3CDD3053" w14:textId="77777777" w:rsidTr="00760741">
        <w:trPr>
          <w:trHeight w:val="34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943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DB0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Расходы на выплату вознаграждений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C9B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E9F8" w14:textId="186659DD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62 696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A9C1" w14:textId="6783F16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56 840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4913" w14:textId="37410ABE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</w:t>
            </w:r>
          </w:p>
        </w:tc>
      </w:tr>
      <w:tr w:rsidR="001A686F" w:rsidRPr="00D83C30" w14:paraId="6239829A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281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3E1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BE3C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948" w14:textId="7D26BF05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10 652 650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382A" w14:textId="3E0CD51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  <w:r w:rsidR="00F35829"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47</w:t>
            </w:r>
            <w:r w:rsidR="00F35829"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0 670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8A83" w14:textId="6E1AA3B1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51</w:t>
            </w:r>
          </w:p>
        </w:tc>
      </w:tr>
      <w:tr w:rsidR="001A686F" w:rsidRPr="00D83C30" w14:paraId="0D5336F6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44EE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96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629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E966" w14:textId="6B646340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1 768 497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EB56" w14:textId="7A2411E7" w:rsidR="001A686F" w:rsidRPr="00D83C30" w:rsidRDefault="00F35829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964 384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10B1" w14:textId="43D2766D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</w:t>
            </w:r>
          </w:p>
        </w:tc>
      </w:tr>
      <w:tr w:rsidR="001A686F" w:rsidRPr="00D83C30" w14:paraId="2230B45D" w14:textId="77777777" w:rsidTr="00760741">
        <w:trPr>
          <w:trHeight w:val="30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3AFB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132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CEC2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6AB" w14:textId="5C5DA647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12 421 147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BED1" w14:textId="76D183A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6 435 054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49D2" w14:textId="300650F6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</w:tr>
      <w:tr w:rsidR="001A686F" w:rsidRPr="00D83C30" w14:paraId="5A10B1F1" w14:textId="77777777" w:rsidTr="00760741">
        <w:trPr>
          <w:trHeight w:val="300"/>
          <w:jc w:val="right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AAB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C86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оказываемых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176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 кВтч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8DB" w14:textId="5D176739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2 330 429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438" w14:textId="573B133F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1 207 327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929" w14:textId="5D12F620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</w:tr>
      <w:tr w:rsidR="001A686F" w:rsidRPr="00D83C30" w14:paraId="2C0AEB82" w14:textId="77777777" w:rsidTr="00760741">
        <w:trPr>
          <w:trHeight w:val="300"/>
          <w:jc w:val="right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3F4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1" w:name="_Hlk77858327"/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ACB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2D3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3C4" w14:textId="07676C9A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12 421 147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2B3F" w14:textId="0514BDBB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6 435 054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EFF2" w14:textId="7D1EA86B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</w:t>
            </w:r>
          </w:p>
        </w:tc>
      </w:tr>
      <w:tr w:rsidR="001A686F" w:rsidRPr="00D83C30" w14:paraId="44C12FF5" w14:textId="77777777" w:rsidTr="00760741">
        <w:trPr>
          <w:trHeight w:val="300"/>
          <w:jc w:val="right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B6D7" w14:textId="77777777" w:rsidR="001A686F" w:rsidRPr="00D83C30" w:rsidRDefault="001A686F" w:rsidP="001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2" w:name="_Hlk77858575"/>
            <w:bookmarkEnd w:id="1"/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D10" w14:textId="77777777" w:rsidR="001A686F" w:rsidRPr="00D83C30" w:rsidRDefault="001A686F" w:rsidP="001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Тариф (без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C92D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тенге/</w:t>
            </w:r>
          </w:p>
          <w:p w14:paraId="3CC59F6F" w14:textId="77777777" w:rsidR="001A686F" w:rsidRPr="00D83C30" w:rsidRDefault="001A686F" w:rsidP="004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кВтч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483C" w14:textId="53299396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D049" w14:textId="5E36AD33" w:rsidR="001A686F" w:rsidRPr="00D83C30" w:rsidRDefault="001A686F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3C3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33A0" w14:textId="6BD9CC85" w:rsidR="001A686F" w:rsidRPr="00D83C30" w:rsidRDefault="007F5E47" w:rsidP="001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</w:t>
            </w:r>
          </w:p>
        </w:tc>
      </w:tr>
      <w:bookmarkEnd w:id="2"/>
    </w:tbl>
    <w:p w14:paraId="425991A3" w14:textId="77777777" w:rsidR="004C4EE4" w:rsidRPr="00D83C30" w:rsidRDefault="004C4EE4" w:rsidP="004C4EE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066823" w14:textId="77777777" w:rsidR="00D83C30" w:rsidRDefault="00D83C30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E3C8BEF" w14:textId="77777777" w:rsidR="00D83C30" w:rsidRDefault="00D83C30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F87D343" w14:textId="77777777" w:rsidR="00D83C30" w:rsidRDefault="00D83C30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8EE0BD4" w14:textId="77777777" w:rsidR="00D83C30" w:rsidRDefault="00D83C30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115FE22" w14:textId="77777777" w:rsidR="00D83C30" w:rsidRDefault="00D83C30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134E692" w14:textId="3F48A606" w:rsidR="00214793" w:rsidRPr="00D83C30" w:rsidRDefault="00214793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Исполнение тарифной сметы на услуги АО «ПРЭК» по передаче и распределению электрической энергии за первое полугодие 20</w:t>
      </w:r>
      <w:r w:rsidR="00B83A8A" w:rsidRPr="00D83C30">
        <w:rPr>
          <w:rFonts w:ascii="Times New Roman" w:hAnsi="Times New Roman" w:cs="Times New Roman"/>
          <w:b/>
          <w:sz w:val="24"/>
        </w:rPr>
        <w:t>2</w:t>
      </w:r>
      <w:r w:rsidR="00CE0AA9" w:rsidRPr="00D83C30">
        <w:rPr>
          <w:rFonts w:ascii="Times New Roman" w:hAnsi="Times New Roman" w:cs="Times New Roman"/>
          <w:b/>
          <w:sz w:val="24"/>
        </w:rPr>
        <w:t>3</w:t>
      </w:r>
      <w:r w:rsidRPr="00D83C30">
        <w:rPr>
          <w:rFonts w:ascii="Times New Roman" w:hAnsi="Times New Roman" w:cs="Times New Roman"/>
          <w:b/>
          <w:sz w:val="24"/>
        </w:rPr>
        <w:t xml:space="preserve"> года</w:t>
      </w:r>
    </w:p>
    <w:p w14:paraId="657E2609" w14:textId="1BA5C6E0" w:rsidR="00214793" w:rsidRPr="00D83C30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за первое полугодие составил – </w:t>
      </w:r>
      <w:r w:rsidR="00F11C10" w:rsidRPr="00D83C30">
        <w:rPr>
          <w:rFonts w:ascii="Times New Roman" w:hAnsi="Times New Roman" w:cs="Times New Roman"/>
          <w:sz w:val="24"/>
          <w:szCs w:val="24"/>
        </w:rPr>
        <w:t>6</w:t>
      </w:r>
      <w:r w:rsidR="00C4716A" w:rsidRPr="00D83C30">
        <w:rPr>
          <w:rFonts w:ascii="Times New Roman" w:hAnsi="Times New Roman" w:cs="Times New Roman"/>
          <w:sz w:val="24"/>
          <w:szCs w:val="24"/>
        </w:rPr>
        <w:t> 435 054</w:t>
      </w:r>
      <w:r w:rsidRPr="00D83C30">
        <w:rPr>
          <w:rFonts w:ascii="Times New Roman" w:hAnsi="Times New Roman" w:cs="Times New Roman"/>
          <w:sz w:val="24"/>
          <w:szCs w:val="24"/>
        </w:rPr>
        <w:t xml:space="preserve"> тыс. тенге. План в тарифной смете </w:t>
      </w:r>
      <w:r w:rsidR="00C4716A" w:rsidRPr="00D83C30">
        <w:rPr>
          <w:rFonts w:ascii="Times New Roman" w:hAnsi="Times New Roman" w:cs="Times New Roman"/>
          <w:sz w:val="24"/>
          <w:szCs w:val="24"/>
        </w:rPr>
        <w:t xml:space="preserve">3-ОД </w:t>
      </w:r>
      <w:r w:rsidRPr="00D83C30">
        <w:rPr>
          <w:rFonts w:ascii="Times New Roman" w:hAnsi="Times New Roman" w:cs="Times New Roman"/>
          <w:sz w:val="24"/>
          <w:szCs w:val="24"/>
        </w:rPr>
        <w:t>на 20</w:t>
      </w:r>
      <w:r w:rsidR="008C51AE" w:rsidRPr="00D83C30">
        <w:rPr>
          <w:rFonts w:ascii="Times New Roman" w:hAnsi="Times New Roman" w:cs="Times New Roman"/>
          <w:sz w:val="24"/>
          <w:szCs w:val="24"/>
        </w:rPr>
        <w:t>2</w:t>
      </w:r>
      <w:r w:rsidR="00C4716A" w:rsidRPr="00D83C30">
        <w:rPr>
          <w:rFonts w:ascii="Times New Roman" w:hAnsi="Times New Roman" w:cs="Times New Roman"/>
          <w:sz w:val="24"/>
          <w:szCs w:val="24"/>
        </w:rPr>
        <w:t>3</w:t>
      </w:r>
      <w:r w:rsidR="008C51AE" w:rsidRPr="00D83C30">
        <w:rPr>
          <w:rFonts w:ascii="Times New Roman" w:hAnsi="Times New Roman" w:cs="Times New Roman"/>
          <w:sz w:val="24"/>
          <w:szCs w:val="24"/>
        </w:rPr>
        <w:t xml:space="preserve"> </w:t>
      </w:r>
      <w:r w:rsidRPr="00D83C30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B0428" w:rsidRPr="00D83C30">
        <w:rPr>
          <w:rFonts w:ascii="Times New Roman" w:hAnsi="Times New Roman" w:cs="Times New Roman"/>
          <w:sz w:val="24"/>
          <w:szCs w:val="24"/>
        </w:rPr>
        <w:t>1</w:t>
      </w:r>
      <w:r w:rsidR="00C4716A" w:rsidRPr="00D83C30">
        <w:rPr>
          <w:rFonts w:ascii="Times New Roman" w:hAnsi="Times New Roman" w:cs="Times New Roman"/>
          <w:sz w:val="24"/>
          <w:szCs w:val="24"/>
        </w:rPr>
        <w:t>2 421 147</w:t>
      </w:r>
      <w:r w:rsidR="00A93AFE" w:rsidRPr="00D83C30">
        <w:rPr>
          <w:rFonts w:ascii="Times New Roman" w:hAnsi="Times New Roman" w:cs="Times New Roman"/>
          <w:sz w:val="24"/>
          <w:szCs w:val="24"/>
        </w:rPr>
        <w:t xml:space="preserve"> </w:t>
      </w:r>
      <w:r w:rsidRPr="00D83C30">
        <w:rPr>
          <w:rFonts w:ascii="Times New Roman" w:hAnsi="Times New Roman" w:cs="Times New Roman"/>
          <w:sz w:val="24"/>
          <w:szCs w:val="24"/>
        </w:rPr>
        <w:t>тыс. тенге.</w:t>
      </w:r>
    </w:p>
    <w:p w14:paraId="33860D8D" w14:textId="6F3F53C9" w:rsidR="00214793" w:rsidRPr="00D83C30" w:rsidRDefault="00214793" w:rsidP="0060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передаче и распределению электрической энергии за первое полугодие – </w:t>
      </w:r>
      <w:r w:rsidR="00D25F0C" w:rsidRPr="00D83C30">
        <w:rPr>
          <w:rFonts w:ascii="Times New Roman" w:hAnsi="Times New Roman" w:cs="Times New Roman"/>
          <w:sz w:val="24"/>
          <w:szCs w:val="24"/>
        </w:rPr>
        <w:t>5</w:t>
      </w:r>
      <w:r w:rsidR="00F35829" w:rsidRPr="00D83C30">
        <w:rPr>
          <w:rFonts w:ascii="Times New Roman" w:hAnsi="Times New Roman" w:cs="Times New Roman"/>
          <w:sz w:val="24"/>
          <w:szCs w:val="24"/>
        </w:rPr>
        <w:t> 470 670</w:t>
      </w:r>
      <w:r w:rsidR="009B0428" w:rsidRPr="00D83C30">
        <w:rPr>
          <w:rFonts w:ascii="Times New Roman" w:hAnsi="Times New Roman" w:cs="Times New Roman"/>
          <w:sz w:val="24"/>
          <w:szCs w:val="24"/>
        </w:rPr>
        <w:t xml:space="preserve"> </w:t>
      </w:r>
      <w:r w:rsidRPr="00D83C30">
        <w:rPr>
          <w:rFonts w:ascii="Times New Roman" w:hAnsi="Times New Roman" w:cs="Times New Roman"/>
          <w:sz w:val="24"/>
          <w:szCs w:val="24"/>
        </w:rPr>
        <w:t>тыс. тенге. План в тарифной смете</w:t>
      </w:r>
      <w:r w:rsidR="00610A19" w:rsidRPr="00D83C30">
        <w:rPr>
          <w:rFonts w:ascii="Times New Roman" w:hAnsi="Times New Roman" w:cs="Times New Roman"/>
          <w:sz w:val="24"/>
          <w:szCs w:val="24"/>
        </w:rPr>
        <w:t xml:space="preserve"> 3 -</w:t>
      </w:r>
      <w:proofErr w:type="gramStart"/>
      <w:r w:rsidR="00610A19" w:rsidRPr="00D83C30">
        <w:rPr>
          <w:rFonts w:ascii="Times New Roman" w:hAnsi="Times New Roman" w:cs="Times New Roman"/>
          <w:sz w:val="24"/>
          <w:szCs w:val="24"/>
        </w:rPr>
        <w:t xml:space="preserve">ОД </w:t>
      </w:r>
      <w:r w:rsidRPr="00D83C3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83C30">
        <w:rPr>
          <w:rFonts w:ascii="Times New Roman" w:hAnsi="Times New Roman" w:cs="Times New Roman"/>
          <w:sz w:val="24"/>
          <w:szCs w:val="24"/>
        </w:rPr>
        <w:t xml:space="preserve"> 20</w:t>
      </w:r>
      <w:r w:rsidR="008C51AE" w:rsidRPr="00D83C30">
        <w:rPr>
          <w:rFonts w:ascii="Times New Roman" w:hAnsi="Times New Roman" w:cs="Times New Roman"/>
          <w:sz w:val="24"/>
          <w:szCs w:val="24"/>
        </w:rPr>
        <w:t>2</w:t>
      </w:r>
      <w:r w:rsidR="00F35829" w:rsidRPr="00D83C30">
        <w:rPr>
          <w:rFonts w:ascii="Times New Roman" w:hAnsi="Times New Roman" w:cs="Times New Roman"/>
          <w:sz w:val="24"/>
          <w:szCs w:val="24"/>
        </w:rPr>
        <w:t>3</w:t>
      </w:r>
      <w:r w:rsidRPr="00D83C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35829" w:rsidRPr="00D83C30">
        <w:rPr>
          <w:rFonts w:ascii="Times New Roman" w:hAnsi="Times New Roman" w:cs="Times New Roman"/>
          <w:sz w:val="24"/>
          <w:szCs w:val="24"/>
        </w:rPr>
        <w:t>10 652 650</w:t>
      </w:r>
      <w:r w:rsidRPr="00D83C30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38C296D7" w14:textId="77777777" w:rsidR="00E22100" w:rsidRPr="00D83C30" w:rsidRDefault="00E22100" w:rsidP="00E22100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1C218DED" w14:textId="77777777" w:rsidR="00503A38" w:rsidRPr="00D83C30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D83C30">
        <w:rPr>
          <w:rFonts w:ascii="Times New Roman" w:hAnsi="Times New Roman" w:cs="Times New Roman"/>
          <w:b/>
          <w:sz w:val="24"/>
        </w:rPr>
        <w:t xml:space="preserve"> монополии</w:t>
      </w:r>
    </w:p>
    <w:p w14:paraId="4E4E6C14" w14:textId="59B18EBD" w:rsidR="00FF7C42" w:rsidRPr="00D83C30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 w:rsidRPr="00D83C30">
        <w:rPr>
          <w:rFonts w:ascii="Times New Roman" w:hAnsi="Times New Roman" w:cs="Times New Roman"/>
          <w:sz w:val="24"/>
        </w:rPr>
        <w:t>А</w:t>
      </w:r>
      <w:r w:rsidRPr="00D83C30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214793" w:rsidRPr="00D83C30">
        <w:rPr>
          <w:rFonts w:ascii="Times New Roman" w:hAnsi="Times New Roman" w:cs="Times New Roman"/>
          <w:sz w:val="24"/>
        </w:rPr>
        <w:t xml:space="preserve">первое полугодие </w:t>
      </w:r>
      <w:r w:rsidRPr="00D83C30">
        <w:rPr>
          <w:rFonts w:ascii="Times New Roman" w:hAnsi="Times New Roman" w:cs="Times New Roman"/>
          <w:sz w:val="24"/>
        </w:rPr>
        <w:t>20</w:t>
      </w:r>
      <w:r w:rsidR="008C51AE" w:rsidRPr="00D83C30">
        <w:rPr>
          <w:rFonts w:ascii="Times New Roman" w:hAnsi="Times New Roman" w:cs="Times New Roman"/>
          <w:sz w:val="24"/>
        </w:rPr>
        <w:t>2</w:t>
      </w:r>
      <w:r w:rsidR="002A0EF4" w:rsidRPr="00D83C30">
        <w:rPr>
          <w:rFonts w:ascii="Times New Roman" w:hAnsi="Times New Roman" w:cs="Times New Roman"/>
          <w:sz w:val="24"/>
        </w:rPr>
        <w:t>3</w:t>
      </w:r>
      <w:r w:rsidRPr="00D83C30">
        <w:rPr>
          <w:rFonts w:ascii="Times New Roman" w:hAnsi="Times New Roman" w:cs="Times New Roman"/>
          <w:sz w:val="24"/>
        </w:rPr>
        <w:t xml:space="preserve"> год</w:t>
      </w:r>
      <w:r w:rsidR="00214793" w:rsidRPr="00D83C30">
        <w:rPr>
          <w:rFonts w:ascii="Times New Roman" w:hAnsi="Times New Roman" w:cs="Times New Roman"/>
          <w:sz w:val="24"/>
        </w:rPr>
        <w:t>а</w:t>
      </w:r>
      <w:r w:rsidR="008053A3" w:rsidRPr="00D83C30">
        <w:rPr>
          <w:rFonts w:ascii="Times New Roman" w:hAnsi="Times New Roman" w:cs="Times New Roman"/>
          <w:sz w:val="24"/>
        </w:rPr>
        <w:t>:</w:t>
      </w:r>
    </w:p>
    <w:p w14:paraId="319510D6" w14:textId="77777777" w:rsidR="00E22100" w:rsidRPr="00D83C30" w:rsidRDefault="00E22100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799"/>
        <w:gridCol w:w="2401"/>
      </w:tblGrid>
      <w:tr w:rsidR="00DA3FD2" w:rsidRPr="00D83C30" w14:paraId="33D6E192" w14:textId="77777777" w:rsidTr="007B46D0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5DA" w14:textId="77777777" w:rsidR="00DA3FD2" w:rsidRPr="00D83C30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7A4F" w14:textId="77777777" w:rsidR="00DA3FD2" w:rsidRPr="00D83C30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DA3FD2" w:rsidRPr="00D83C30" w14:paraId="37F03F14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72B5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D55" w14:textId="5C0358CE" w:rsidR="00DA3FD2" w:rsidRPr="00D83C30" w:rsidRDefault="00D352D3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464B59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464B59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800 794</w:t>
            </w:r>
          </w:p>
        </w:tc>
      </w:tr>
      <w:tr w:rsidR="00DA3FD2" w:rsidRPr="00D83C30" w14:paraId="2BEA23C3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BD02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7EE" w14:textId="73B6B65A" w:rsidR="00DA3FD2" w:rsidRPr="00D83C30" w:rsidRDefault="00D352D3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64B59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64B59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435 054</w:t>
            </w:r>
          </w:p>
        </w:tc>
      </w:tr>
      <w:tr w:rsidR="00DA3FD2" w:rsidRPr="00D83C30" w14:paraId="434310E1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C28F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62C" w14:textId="4FAD5E35" w:rsidR="00DA3FD2" w:rsidRPr="00D83C30" w:rsidRDefault="00464B59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365 740</w:t>
            </w:r>
          </w:p>
        </w:tc>
      </w:tr>
      <w:tr w:rsidR="00DA3FD2" w:rsidRPr="00D83C30" w14:paraId="20A59EFB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8BB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всего, в т.ч.: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BB3" w14:textId="6FC1D948" w:rsidR="00DA3FD2" w:rsidRPr="00D83C30" w:rsidRDefault="002A0EF4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6 168 640</w:t>
            </w:r>
          </w:p>
        </w:tc>
      </w:tr>
      <w:tr w:rsidR="00DA3FD2" w:rsidRPr="00D83C30" w14:paraId="40632410" w14:textId="77777777" w:rsidTr="007B46D0">
        <w:trPr>
          <w:trHeight w:val="6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B91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6D0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от передачи и распределения электрической энергии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EFC" w14:textId="57D14AA3" w:rsidR="00DA3FD2" w:rsidRPr="00D83C30" w:rsidRDefault="00464B59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5 104 851</w:t>
            </w:r>
          </w:p>
        </w:tc>
      </w:tr>
      <w:tr w:rsidR="00DA3FD2" w:rsidRPr="00D83C30" w14:paraId="780A165B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D79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59F" w14:textId="7D4770B4" w:rsidR="00DA3FD2" w:rsidRPr="00D83C30" w:rsidRDefault="00464B59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684 113</w:t>
            </w:r>
          </w:p>
        </w:tc>
      </w:tr>
      <w:tr w:rsidR="00DA3FD2" w:rsidRPr="00D83C30" w14:paraId="1C6BAE4E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9D8" w14:textId="77777777" w:rsidR="00DA3FD2" w:rsidRPr="00D83C30" w:rsidRDefault="007B46D0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</w:t>
            </w:r>
            <w:r w:rsidR="00DA3FD2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дминистративные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C5D2" w14:textId="266854E7" w:rsidR="00DA3FD2" w:rsidRPr="00D83C30" w:rsidRDefault="007B46D0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0EF4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35 043</w:t>
            </w:r>
          </w:p>
        </w:tc>
      </w:tr>
      <w:tr w:rsidR="00DA3FD2" w:rsidRPr="00D83C30" w14:paraId="5C370C97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5D6" w14:textId="77777777" w:rsidR="00DA3FD2" w:rsidRPr="00D83C30" w:rsidRDefault="00FE6CD3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</w:t>
            </w:r>
            <w:r w:rsidR="00DA3FD2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инансовые расходы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8DF" w14:textId="2F5B7918" w:rsidR="00DA3FD2" w:rsidRPr="00D83C30" w:rsidRDefault="002A0EF4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44 633</w:t>
            </w:r>
          </w:p>
        </w:tc>
      </w:tr>
      <w:tr w:rsidR="00DA3FD2" w:rsidRPr="00D83C30" w14:paraId="65C91FDB" w14:textId="77777777" w:rsidTr="007B46D0">
        <w:trPr>
          <w:trHeight w:val="3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4EE" w14:textId="77777777" w:rsidR="00DA3FD2" w:rsidRPr="00D83C30" w:rsidRDefault="00FE6CD3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="00DA3FD2"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по КПН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3C4" w14:textId="77777777" w:rsidR="00DA3FD2" w:rsidRPr="00D83C30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3FD2" w:rsidRPr="00D83C30" w14:paraId="55511817" w14:textId="77777777" w:rsidTr="007B46D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039A" w14:textId="77777777" w:rsidR="00DA3FD2" w:rsidRPr="00D83C30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C20" w14:textId="209EF938" w:rsidR="00DA3FD2" w:rsidRPr="00D83C30" w:rsidRDefault="002A0EF4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632 154</w:t>
            </w:r>
          </w:p>
        </w:tc>
      </w:tr>
    </w:tbl>
    <w:p w14:paraId="23161CD9" w14:textId="77777777" w:rsidR="00F96279" w:rsidRPr="00D83C30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225D794A" w14:textId="23C342E8" w:rsidR="008179C9" w:rsidRDefault="008179C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14EA8EFB" w14:textId="77777777" w:rsidR="00D83C30" w:rsidRPr="00D83C30" w:rsidRDefault="00D83C30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7702D828" w14:textId="77777777" w:rsidR="00E22100" w:rsidRPr="00D83C30" w:rsidRDefault="00E22100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432B7349" w14:textId="77777777" w:rsidR="000C54B8" w:rsidRPr="00D83C30" w:rsidRDefault="000C54B8" w:rsidP="008179C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 xml:space="preserve">Об объемах предоставленных регулируемых услуг </w:t>
      </w:r>
    </w:p>
    <w:p w14:paraId="74F2A1FD" w14:textId="3148AEA9" w:rsidR="008179C9" w:rsidRPr="00D83C30" w:rsidRDefault="005F6586" w:rsidP="00492FE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Объёмы по п</w:t>
      </w:r>
      <w:r w:rsidR="004E2B62" w:rsidRPr="00D83C30">
        <w:rPr>
          <w:rFonts w:ascii="Times New Roman" w:hAnsi="Times New Roman" w:cs="Times New Roman"/>
          <w:sz w:val="24"/>
        </w:rPr>
        <w:t>ередач</w:t>
      </w:r>
      <w:r w:rsidRPr="00D83C30">
        <w:rPr>
          <w:rFonts w:ascii="Times New Roman" w:hAnsi="Times New Roman" w:cs="Times New Roman"/>
          <w:sz w:val="24"/>
        </w:rPr>
        <w:t>е</w:t>
      </w:r>
      <w:r w:rsidR="004E2B62" w:rsidRPr="00D83C30">
        <w:rPr>
          <w:rFonts w:ascii="Times New Roman" w:hAnsi="Times New Roman" w:cs="Times New Roman"/>
          <w:sz w:val="24"/>
        </w:rPr>
        <w:t xml:space="preserve"> и распределени</w:t>
      </w:r>
      <w:r w:rsidRPr="00D83C30">
        <w:rPr>
          <w:rFonts w:ascii="Times New Roman" w:hAnsi="Times New Roman" w:cs="Times New Roman"/>
          <w:sz w:val="24"/>
        </w:rPr>
        <w:t>ю</w:t>
      </w:r>
      <w:r w:rsidR="004E2B62" w:rsidRPr="00D83C30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 w:rsidRPr="00D83C30">
        <w:rPr>
          <w:rFonts w:ascii="Times New Roman" w:hAnsi="Times New Roman" w:cs="Times New Roman"/>
          <w:sz w:val="24"/>
        </w:rPr>
        <w:t xml:space="preserve">по сетям </w:t>
      </w:r>
      <w:r w:rsidR="004E2B62" w:rsidRPr="00D83C30">
        <w:rPr>
          <w:rFonts w:ascii="Times New Roman" w:hAnsi="Times New Roman" w:cs="Times New Roman"/>
          <w:sz w:val="24"/>
        </w:rPr>
        <w:t xml:space="preserve">АО «ПРЭК» за </w:t>
      </w:r>
      <w:r w:rsidR="00B351F5" w:rsidRPr="00D83C30">
        <w:rPr>
          <w:rFonts w:ascii="Times New Roman" w:hAnsi="Times New Roman" w:cs="Times New Roman"/>
          <w:sz w:val="24"/>
        </w:rPr>
        <w:t xml:space="preserve">первое </w:t>
      </w:r>
      <w:r w:rsidR="008B6251" w:rsidRPr="00D83C30">
        <w:rPr>
          <w:rFonts w:ascii="Times New Roman" w:hAnsi="Times New Roman" w:cs="Times New Roman"/>
          <w:sz w:val="24"/>
        </w:rPr>
        <w:t xml:space="preserve">полугодие </w:t>
      </w:r>
      <w:r w:rsidR="004E2B62" w:rsidRPr="00D83C30">
        <w:rPr>
          <w:rFonts w:ascii="Times New Roman" w:hAnsi="Times New Roman" w:cs="Times New Roman"/>
          <w:sz w:val="24"/>
        </w:rPr>
        <w:t>20</w:t>
      </w:r>
      <w:r w:rsidR="00525740" w:rsidRPr="00D83C30">
        <w:rPr>
          <w:rFonts w:ascii="Times New Roman" w:hAnsi="Times New Roman" w:cs="Times New Roman"/>
          <w:sz w:val="24"/>
        </w:rPr>
        <w:t>2</w:t>
      </w:r>
      <w:r w:rsidR="00070A9D" w:rsidRPr="00D83C30">
        <w:rPr>
          <w:rFonts w:ascii="Times New Roman" w:hAnsi="Times New Roman" w:cs="Times New Roman"/>
          <w:sz w:val="24"/>
        </w:rPr>
        <w:t>3</w:t>
      </w:r>
      <w:r w:rsidR="004E2B62" w:rsidRPr="00D83C30">
        <w:rPr>
          <w:rFonts w:ascii="Times New Roman" w:hAnsi="Times New Roman" w:cs="Times New Roman"/>
          <w:sz w:val="24"/>
        </w:rPr>
        <w:t xml:space="preserve"> год</w:t>
      </w:r>
      <w:r w:rsidR="00525740" w:rsidRPr="00D83C30">
        <w:rPr>
          <w:rFonts w:ascii="Times New Roman" w:hAnsi="Times New Roman" w:cs="Times New Roman"/>
          <w:sz w:val="24"/>
        </w:rPr>
        <w:t>а</w:t>
      </w:r>
      <w:r w:rsidR="005A6F7D" w:rsidRPr="00D83C30">
        <w:rPr>
          <w:rFonts w:ascii="Times New Roman" w:hAnsi="Times New Roman" w:cs="Times New Roman"/>
          <w:sz w:val="24"/>
        </w:rPr>
        <w:t>:</w:t>
      </w:r>
    </w:p>
    <w:p w14:paraId="1B3D6B63" w14:textId="77777777" w:rsidR="008179C9" w:rsidRPr="00D83C30" w:rsidRDefault="008179C9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</w:p>
    <w:tbl>
      <w:tblPr>
        <w:tblW w:w="10369" w:type="dxa"/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1701"/>
        <w:gridCol w:w="1276"/>
        <w:gridCol w:w="1018"/>
      </w:tblGrid>
      <w:tr w:rsidR="00591AD7" w:rsidRPr="00D83C30" w14:paraId="4E4972E2" w14:textId="77777777" w:rsidTr="00591AD7">
        <w:trPr>
          <w:trHeight w:val="29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DD6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_Hlk77857753"/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F6A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2B9" w14:textId="50147BDD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тарифной смете на 202</w:t>
            </w:r>
            <w:r w:rsidR="00070A9D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C68" w14:textId="1280BC6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1 полугодие 202</w:t>
            </w:r>
            <w:r w:rsidR="00070A9D"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C85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591AD7" w:rsidRPr="00D83C30" w14:paraId="70C49F5C" w14:textId="77777777" w:rsidTr="00604881">
        <w:trPr>
          <w:trHeight w:val="19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666" w14:textId="77777777" w:rsidR="00591AD7" w:rsidRPr="00D83C30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4024" w14:textId="77777777" w:rsidR="00591AD7" w:rsidRPr="00D83C30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CF0" w14:textId="77777777" w:rsidR="00591AD7" w:rsidRPr="00D83C30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EE16" w14:textId="77777777" w:rsidR="00591AD7" w:rsidRPr="00D83C30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CA1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кВтч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D88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91AD7" w:rsidRPr="00D83C30" w14:paraId="149F70CC" w14:textId="77777777" w:rsidTr="00604881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E38" w14:textId="77777777" w:rsidR="00591AD7" w:rsidRPr="00D83C30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распределение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8AE" w14:textId="77777777" w:rsidR="00591AD7" w:rsidRPr="00D83C30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кВтч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8FC" w14:textId="77777777" w:rsidR="00591AD7" w:rsidRPr="00D83C30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2 330 </w:t>
            </w:r>
            <w:r w:rsidR="005276DA"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A38" w14:textId="492C4415" w:rsidR="00591AD7" w:rsidRPr="00D83C30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0A9D"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1A0B" w:rsidRPr="00D83C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070A9D"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4C2" w14:textId="5B224558" w:rsidR="00591AD7" w:rsidRPr="00D83C30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070A9D"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123 102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FC14" w14:textId="5B7911F9" w:rsidR="00591AD7" w:rsidRPr="00D83C30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C1A0B" w:rsidRPr="00D83C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070A9D" w:rsidRPr="00D8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End w:id="3"/>
    </w:tbl>
    <w:p w14:paraId="43B6FA4E" w14:textId="77777777" w:rsidR="00C87B9E" w:rsidRPr="00D83C30" w:rsidRDefault="00C87B9E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DAD6504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0092CC2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B06F44E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4D72868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D35EFFA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9442DA0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74EA0DE" w14:textId="77777777" w:rsidR="0088401D" w:rsidRPr="00D83C30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7E7E4ED1" w14:textId="77777777" w:rsidR="00503A38" w:rsidRPr="00D83C30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lastRenderedPageBreak/>
        <w:t>О проводимой работе с потребителями регулируемых услуг</w:t>
      </w:r>
    </w:p>
    <w:p w14:paraId="6D64324F" w14:textId="77777777" w:rsidR="00D40E94" w:rsidRPr="00D83C30" w:rsidRDefault="00D40E94" w:rsidP="00D40E9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D83C30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D83C30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37EAE960" w14:textId="77777777" w:rsidR="00D40E94" w:rsidRPr="00D83C30" w:rsidRDefault="00D40E94" w:rsidP="00D40E9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232 276 потребителей, в том числе:</w:t>
      </w:r>
    </w:p>
    <w:p w14:paraId="4A07D846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- физические лица – 218 380;</w:t>
      </w:r>
    </w:p>
    <w:p w14:paraId="2A00CB73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- юридические лица – 13 896 потребителей. </w:t>
      </w:r>
    </w:p>
    <w:p w14:paraId="7B89C255" w14:textId="77777777" w:rsidR="00D40E94" w:rsidRPr="00D83C30" w:rsidRDefault="00D40E94" w:rsidP="00D40E9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В 2023 году проводилась следующая работа с потребителями регулируемых услуг: </w:t>
      </w:r>
    </w:p>
    <w:p w14:paraId="6EF122A0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Всего за первое полугодие 2023 года в АО «ПРЭК» поступило 327 обращений от потребителей физических и юридических лиц, подключенных к сетям АО «ПРЭК», из них 1 обращение по «Телефону доверия».</w:t>
      </w:r>
    </w:p>
    <w:p w14:paraId="33CA35C2" w14:textId="77777777" w:rsidR="00D40E94" w:rsidRPr="00D83C30" w:rsidRDefault="00D40E94" w:rsidP="00D40E9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составляет по несогласию с начислением за потребленную электроэнергию:</w:t>
      </w:r>
    </w:p>
    <w:p w14:paraId="6F7D2106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 - несогласие с начислением – 204 обращений;</w:t>
      </w:r>
    </w:p>
    <w:p w14:paraId="2E68E34F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75 обращений;</w:t>
      </w:r>
    </w:p>
    <w:p w14:paraId="08E5188E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- 2 обращения.</w:t>
      </w:r>
    </w:p>
    <w:p w14:paraId="57EBC4AB" w14:textId="77777777" w:rsidR="00D40E94" w:rsidRPr="00D83C30" w:rsidRDefault="00D40E94" w:rsidP="00D40E94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14:paraId="7694D671" w14:textId="77777777" w:rsidR="00D40E94" w:rsidRPr="00D83C30" w:rsidRDefault="00D40E94" w:rsidP="00BE3BE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69C7B14" w14:textId="77777777" w:rsidR="00642855" w:rsidRPr="00D83C30" w:rsidRDefault="00A70529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отчётный период принято 1 555 заявок</w:t>
      </w:r>
      <w:r w:rsidR="002400BA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оформление технических условий с общей заявленной мощностью 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156 466,371</w:t>
      </w:r>
      <w:r w:rsidR="005B2D3D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кВт. </w:t>
      </w:r>
    </w:p>
    <w:p w14:paraId="6C2A943E" w14:textId="77777777" w:rsidR="00642855" w:rsidRPr="00D83C30" w:rsidRDefault="005B2D3D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Оформлено 1 307</w:t>
      </w:r>
      <w:r w:rsidR="002400BA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технически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 условий с мощностью 142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048,651 к</w:t>
      </w:r>
      <w:r w:rsidR="00642855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Вт.  </w:t>
      </w:r>
    </w:p>
    <w:p w14:paraId="3885F09B" w14:textId="77777777" w:rsidR="00642855" w:rsidRPr="00D83C30" w:rsidRDefault="00642855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322367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 w:rsidR="009E48BD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отказы, из них: 3 заявки на 1606</w:t>
      </w:r>
      <w:r w:rsidR="00322367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кВт-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технической возможности (закрытые источники электроснабжения для подключения новых мощностей), 1 заявка</w:t>
      </w:r>
      <w:r w:rsidR="00322367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15кВт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-истёк срок действия договора землепользования</w:t>
      </w:r>
    </w:p>
    <w:p w14:paraId="056C3B4F" w14:textId="77777777" w:rsidR="002400BA" w:rsidRPr="00D83C30" w:rsidRDefault="00642855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5шт. заявок </w:t>
      </w:r>
      <w:r w:rsidR="00A43340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320,69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отменены с повторным/последующим оформлением (2 заявки отменены-по ошибке персонала, 2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заявки-уточнение точки подключения для 2,3категории </w:t>
      </w:r>
      <w:proofErr w:type="gram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потребителей, 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заявка-зак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рытая ПС Правобережная-оформлены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взамен 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освободившейся мощности от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аннулированных ТУ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 заявлению потребителя)</w:t>
      </w:r>
    </w:p>
    <w:p w14:paraId="242C06BD" w14:textId="77777777" w:rsidR="006D1F1E" w:rsidRPr="00D83C30" w:rsidRDefault="006D1F1E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233 заявления для заключения договора при смене собственника (оцифровка ТУ) на</w:t>
      </w:r>
    </w:p>
    <w:p w14:paraId="480B4D9D" w14:textId="77777777" w:rsidR="006D1F1E" w:rsidRPr="00D83C30" w:rsidRDefault="006D1F1E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E5583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881,79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кВт</w:t>
      </w:r>
    </w:p>
    <w:p w14:paraId="74AD486A" w14:textId="77777777" w:rsidR="006D1F1E" w:rsidRPr="00D83C30" w:rsidRDefault="00A43340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6D1F1E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технических условий аннулировано </w:t>
      </w:r>
      <w:r w:rsidR="00E5583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заявлению потребителей-594,24</w:t>
      </w:r>
      <w:r w:rsidR="006D1F1E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кВт</w:t>
      </w:r>
    </w:p>
    <w:p w14:paraId="36BFF62E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 вновь вводимые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реконструируемые объекты 956 шт. с мощностью 112570,571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кВт;</w:t>
      </w:r>
    </w:p>
    <w:p w14:paraId="7D541D4C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переофо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рмлены с увеличением мощности 87 шт. с мощностью 20 925,91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кВт;</w:t>
      </w:r>
    </w:p>
    <w:p w14:paraId="1EF4DD9B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 изменением схе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внешнего электроснабжения 261 шт. с мощностью 7526,37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кВт;</w:t>
      </w:r>
    </w:p>
    <w:p w14:paraId="32E6337D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 изм</w:t>
      </w:r>
      <w:r w:rsidR="0027177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енением категории надёжности - 3 шт. с мощностью 1025,8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кВт; </w:t>
      </w:r>
    </w:p>
    <w:p w14:paraId="44521462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Одной из серьезных проблем с выдачей ТУ остается загруженность силовых трансформаторов подстанций «Северная-городская», "Правобережная",  "Майкаин-61", 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"Майкаин-62", "Майкаин-64" -закрытые подстанции для выдачи новых мощностей (по результатам ежегодных замеров летнего и зимнего максимума нагрузок).</w:t>
      </w:r>
    </w:p>
    <w:p w14:paraId="1BE4C281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Ограничение в подключение новых/дополнительных мощностей:</w:t>
      </w:r>
    </w:p>
    <w:p w14:paraId="32068C9B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ПС: "Центральная 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Городская",</w:t>
      </w:r>
      <w:r w:rsidR="00EB1EA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"Северная</w:t>
      </w:r>
      <w:proofErr w:type="spellEnd"/>
      <w:r w:rsidR="00EB1EA9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Промышленная", 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Южная городская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Сетевая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"Мичуринская",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"Транспортная", "Пригородная", "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Калкаман</w:t>
      </w:r>
      <w:proofErr w:type="spell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", "Ермаковская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ПТФ", "Евгеньевка", " "</w:t>
      </w:r>
      <w:proofErr w:type="spellStart"/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Енбек</w:t>
      </w:r>
      <w:proofErr w:type="spellEnd"/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"Железинка-1";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Прииртышская</w:t>
      </w:r>
      <w:proofErr w:type="spellEnd"/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Береговая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Моисеевка","Бобровка","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Южная</w:t>
      </w:r>
      <w:proofErr w:type="spellEnd"/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020C3" w:rsidRPr="00D83C30">
        <w:t xml:space="preserve"> </w:t>
      </w:r>
      <w:r w:rsidR="002F2204" w:rsidRPr="00D83C30">
        <w:t>"</w:t>
      </w:r>
      <w:r w:rsidR="00A020C3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Ленинская</w:t>
      </w:r>
      <w:r w:rsidR="002F2204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</w:t>
      </w:r>
    </w:p>
    <w:p w14:paraId="404CE38F" w14:textId="77777777" w:rsidR="002F2204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ВЛ-35кВ: №51 "Качиры-2-Бобровка", №58 "Железинка2-Моисеевка", №59 "Моисеевка-Бобровка", №38 "Ермак-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Строительна</w:t>
      </w:r>
      <w:proofErr w:type="spell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Калкаман</w:t>
      </w:r>
      <w:proofErr w:type="spell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"; </w:t>
      </w:r>
    </w:p>
    <w:p w14:paraId="60C2C934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ВЛ-</w:t>
      </w:r>
      <w:r w:rsidR="00A62E7C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10кВ: 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№5 "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Прииртышская</w:t>
      </w:r>
      <w:proofErr w:type="spell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";</w:t>
      </w:r>
    </w:p>
    <w:p w14:paraId="2BADAB14" w14:textId="77777777" w:rsidR="002400BA" w:rsidRPr="00D83C30" w:rsidRDefault="002400BA" w:rsidP="0024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КТП/</w:t>
      </w:r>
      <w:r w:rsidR="00951B5C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ТП-10/6/0,4кВ по </w:t>
      </w:r>
      <w:proofErr w:type="spellStart"/>
      <w:r w:rsidR="00951B5C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г.Павлодар</w:t>
      </w:r>
      <w:proofErr w:type="spellEnd"/>
      <w:r w:rsidR="00951B5C"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- 165</w:t>
      </w: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шт закрыты для подключения новых/дополнительных </w:t>
      </w:r>
      <w:proofErr w:type="gram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мощностей  (</w:t>
      </w:r>
      <w:proofErr w:type="gram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закрытых подстанций по </w:t>
      </w:r>
      <w:proofErr w:type="spellStart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г.Павлодар</w:t>
      </w:r>
      <w:proofErr w:type="spellEnd"/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14:paraId="4088FA47" w14:textId="77777777" w:rsidR="002400BA" w:rsidRPr="00D83C30" w:rsidRDefault="002400BA" w:rsidP="002400BA">
      <w:pPr>
        <w:pStyle w:val="a7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о присоединении дополнительных мощностей по данным подстанциям, линиям принимается техническим советом АО «ПРЭК», исходя из заявленной мощности</w:t>
      </w:r>
    </w:p>
    <w:p w14:paraId="1E29F75D" w14:textId="6D622CCC" w:rsidR="002400BA" w:rsidRPr="00D83C30" w:rsidRDefault="00AD7350" w:rsidP="00070A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C30">
        <w:rPr>
          <w:rFonts w:ascii="Times New Roman" w:hAnsi="Times New Roman"/>
          <w:color w:val="000000"/>
          <w:sz w:val="24"/>
          <w:szCs w:val="24"/>
        </w:rPr>
        <w:t xml:space="preserve">Примечания: </w:t>
      </w:r>
      <w:r w:rsidR="00367B21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2204" w:rsidRPr="00D83C30">
        <w:rPr>
          <w:rFonts w:ascii="Times New Roman" w:hAnsi="Times New Roman" w:cs="Times New Roman"/>
          <w:color w:val="000000"/>
          <w:sz w:val="24"/>
          <w:szCs w:val="24"/>
        </w:rPr>
        <w:t>первом полугодии</w:t>
      </w:r>
      <w:r w:rsidR="00367B21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 2023г. из 9-т</w:t>
      </w:r>
      <w:r w:rsidR="002400BA" w:rsidRPr="00D83C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F2204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 отказов/</w:t>
      </w:r>
      <w:proofErr w:type="gramStart"/>
      <w:r w:rsidR="002F2204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отмен  </w:t>
      </w:r>
      <w:r w:rsidR="002400BA" w:rsidRPr="00D83C30">
        <w:rPr>
          <w:rFonts w:ascii="Times New Roman" w:hAnsi="Times New Roman" w:cs="Times New Roman"/>
          <w:color w:val="000000"/>
          <w:sz w:val="24"/>
          <w:szCs w:val="24"/>
        </w:rPr>
        <w:t>ТУ</w:t>
      </w:r>
      <w:proofErr w:type="gramEnd"/>
      <w:r w:rsidR="002400BA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 – отработ</w:t>
      </w:r>
      <w:r w:rsidR="00367B21" w:rsidRPr="00D83C30">
        <w:rPr>
          <w:rFonts w:ascii="Times New Roman" w:hAnsi="Times New Roman" w:cs="Times New Roman"/>
          <w:color w:val="000000"/>
          <w:sz w:val="24"/>
          <w:szCs w:val="24"/>
        </w:rPr>
        <w:t>аны с потребителями и  выданы 5</w:t>
      </w:r>
      <w:r w:rsidR="002400BA" w:rsidRPr="00D83C3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 условий.</w:t>
      </w:r>
    </w:p>
    <w:p w14:paraId="4B037364" w14:textId="77777777" w:rsidR="002400BA" w:rsidRPr="00D83C30" w:rsidRDefault="002400BA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E9D8A" w14:textId="77777777" w:rsidR="00210555" w:rsidRPr="00D83C30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83C30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14:paraId="549EABA5" w14:textId="77777777" w:rsidR="00A13734" w:rsidRPr="00D83C30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14:paraId="662BC416" w14:textId="77777777" w:rsidR="00390C96" w:rsidRPr="00D83C30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обеспечени</w:t>
      </w:r>
      <w:r w:rsidR="004D246F" w:rsidRPr="00D83C30">
        <w:rPr>
          <w:rFonts w:ascii="Times New Roman" w:hAnsi="Times New Roman" w:cs="Times New Roman"/>
          <w:sz w:val="24"/>
          <w:szCs w:val="24"/>
        </w:rPr>
        <w:t>е</w:t>
      </w:r>
      <w:r w:rsidRPr="00D83C30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  <w:r w:rsidR="004D246F" w:rsidRPr="00D83C30">
        <w:rPr>
          <w:rFonts w:ascii="Times New Roman" w:hAnsi="Times New Roman" w:cs="Times New Roman"/>
          <w:sz w:val="24"/>
          <w:szCs w:val="24"/>
        </w:rPr>
        <w:t>;</w:t>
      </w:r>
    </w:p>
    <w:p w14:paraId="380E7674" w14:textId="77777777" w:rsidR="00210555" w:rsidRPr="00D83C30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модернизация оборудования</w:t>
      </w:r>
      <w:r w:rsidR="00390C96" w:rsidRPr="00D83C30">
        <w:rPr>
          <w:rFonts w:ascii="Times New Roman" w:hAnsi="Times New Roman" w:cs="Times New Roman"/>
          <w:sz w:val="24"/>
        </w:rPr>
        <w:t xml:space="preserve"> </w:t>
      </w:r>
      <w:r w:rsidRPr="00D83C30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14:paraId="1DE320A7" w14:textId="77777777" w:rsidR="00A13734" w:rsidRPr="00D83C30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2D685859" w14:textId="77777777" w:rsidR="00A13734" w:rsidRPr="00D83C30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обучение персонала с целью повышения профе</w:t>
      </w:r>
      <w:r w:rsidR="004D246F" w:rsidRPr="00D83C30">
        <w:rPr>
          <w:rFonts w:ascii="Times New Roman" w:hAnsi="Times New Roman" w:cs="Times New Roman"/>
          <w:sz w:val="24"/>
        </w:rPr>
        <w:t>ссионального уровня сотрудников.</w:t>
      </w:r>
    </w:p>
    <w:p w14:paraId="17121238" w14:textId="2D0C3401" w:rsidR="004846DF" w:rsidRPr="00D83C30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7AAB00B6" w14:textId="2EE7273F" w:rsidR="002F240A" w:rsidRPr="00D83C30" w:rsidRDefault="00341C50" w:rsidP="002F24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П</w:t>
      </w:r>
      <w:r w:rsidR="002F240A" w:rsidRPr="00D83C30">
        <w:rPr>
          <w:rFonts w:ascii="Times New Roman" w:hAnsi="Times New Roman" w:cs="Times New Roman"/>
          <w:sz w:val="24"/>
        </w:rPr>
        <w:t>риказом РГУ «Департамент комитета по регулированию естественных монополий Министерства национальной экономики Республики Казахстан по Павлодарской области»</w:t>
      </w:r>
      <w:r w:rsidR="00240EEB" w:rsidRPr="00D83C30">
        <w:rPr>
          <w:rFonts w:ascii="Times New Roman" w:hAnsi="Times New Roman" w:cs="Times New Roman"/>
          <w:sz w:val="24"/>
        </w:rPr>
        <w:t>,</w:t>
      </w:r>
      <w:r w:rsidR="002F240A" w:rsidRPr="00D83C30">
        <w:rPr>
          <w:rFonts w:ascii="Times New Roman" w:hAnsi="Times New Roman" w:cs="Times New Roman"/>
          <w:sz w:val="24"/>
        </w:rPr>
        <w:t xml:space="preserve"> далее РГУ «ДКРЕМ»</w:t>
      </w:r>
      <w:r w:rsidR="00240EEB" w:rsidRPr="00D83C30">
        <w:rPr>
          <w:rFonts w:ascii="Times New Roman" w:hAnsi="Times New Roman" w:cs="Times New Roman"/>
          <w:sz w:val="24"/>
        </w:rPr>
        <w:t>,</w:t>
      </w:r>
      <w:r w:rsidR="002F240A" w:rsidRPr="00D83C30">
        <w:rPr>
          <w:rFonts w:ascii="Times New Roman" w:hAnsi="Times New Roman" w:cs="Times New Roman"/>
          <w:sz w:val="24"/>
        </w:rPr>
        <w:t xml:space="preserve"> от 10</w:t>
      </w:r>
      <w:r w:rsidRPr="00D83C30">
        <w:rPr>
          <w:rFonts w:ascii="Times New Roman" w:hAnsi="Times New Roman" w:cs="Times New Roman"/>
          <w:sz w:val="24"/>
        </w:rPr>
        <w:t xml:space="preserve"> января</w:t>
      </w:r>
      <w:r w:rsidR="002F240A" w:rsidRPr="00D83C30">
        <w:rPr>
          <w:rFonts w:ascii="Times New Roman" w:hAnsi="Times New Roman" w:cs="Times New Roman"/>
          <w:sz w:val="24"/>
        </w:rPr>
        <w:t xml:space="preserve"> 202</w:t>
      </w:r>
      <w:r w:rsidRPr="00D83C30">
        <w:rPr>
          <w:rFonts w:ascii="Times New Roman" w:hAnsi="Times New Roman" w:cs="Times New Roman"/>
          <w:sz w:val="24"/>
        </w:rPr>
        <w:t>3</w:t>
      </w:r>
      <w:r w:rsidR="002F240A" w:rsidRPr="00D83C30">
        <w:rPr>
          <w:rFonts w:ascii="Times New Roman" w:hAnsi="Times New Roman" w:cs="Times New Roman"/>
          <w:sz w:val="24"/>
        </w:rPr>
        <w:t xml:space="preserve"> года № </w:t>
      </w:r>
      <w:r w:rsidRPr="00D83C30">
        <w:rPr>
          <w:rFonts w:ascii="Times New Roman" w:hAnsi="Times New Roman" w:cs="Times New Roman"/>
          <w:sz w:val="24"/>
        </w:rPr>
        <w:t>3</w:t>
      </w:r>
      <w:r w:rsidR="002F240A" w:rsidRPr="00D83C30">
        <w:rPr>
          <w:rFonts w:ascii="Times New Roman" w:hAnsi="Times New Roman" w:cs="Times New Roman"/>
          <w:sz w:val="24"/>
        </w:rPr>
        <w:t>-ОД</w:t>
      </w:r>
      <w:r w:rsidRPr="00D83C30">
        <w:rPr>
          <w:rFonts w:ascii="Times New Roman" w:hAnsi="Times New Roman" w:cs="Times New Roman"/>
          <w:sz w:val="24"/>
        </w:rPr>
        <w:t xml:space="preserve"> утверждены предельные уровни тарифа </w:t>
      </w:r>
      <w:r w:rsidR="002F240A" w:rsidRPr="00D83C30">
        <w:rPr>
          <w:rFonts w:ascii="Times New Roman" w:hAnsi="Times New Roman" w:cs="Times New Roman"/>
          <w:sz w:val="24"/>
        </w:rPr>
        <w:t xml:space="preserve"> </w:t>
      </w:r>
      <w:r w:rsidRPr="00D83C30">
        <w:rPr>
          <w:rFonts w:ascii="Times New Roman" w:hAnsi="Times New Roman" w:cs="Times New Roman"/>
          <w:sz w:val="24"/>
        </w:rPr>
        <w:t xml:space="preserve">на услуги АО «ПРЭК» по передаче и распределению электрической энергии </w:t>
      </w:r>
      <w:r w:rsidR="002F240A" w:rsidRPr="00D83C30">
        <w:rPr>
          <w:rFonts w:ascii="Times New Roman" w:hAnsi="Times New Roman" w:cs="Times New Roman"/>
          <w:sz w:val="24"/>
        </w:rPr>
        <w:t>на период с 2021 по 2025 годы и составлял:</w:t>
      </w:r>
    </w:p>
    <w:p w14:paraId="3B38DFAC" w14:textId="0FE9A14E" w:rsidR="00240EEB" w:rsidRPr="00D83C30" w:rsidRDefault="002F240A" w:rsidP="00240E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на 202</w:t>
      </w:r>
      <w:r w:rsidR="00341C50" w:rsidRPr="00D83C30">
        <w:rPr>
          <w:rFonts w:ascii="Times New Roman" w:hAnsi="Times New Roman" w:cs="Times New Roman"/>
          <w:sz w:val="24"/>
        </w:rPr>
        <w:t>3</w:t>
      </w:r>
      <w:r w:rsidRPr="00D83C30">
        <w:rPr>
          <w:rFonts w:ascii="Times New Roman" w:hAnsi="Times New Roman" w:cs="Times New Roman"/>
          <w:sz w:val="24"/>
        </w:rPr>
        <w:t xml:space="preserve"> год </w:t>
      </w:r>
      <w:r w:rsidR="00341C50" w:rsidRPr="00D83C30">
        <w:rPr>
          <w:rFonts w:ascii="Times New Roman" w:hAnsi="Times New Roman" w:cs="Times New Roman"/>
          <w:sz w:val="24"/>
        </w:rPr>
        <w:t>–</w:t>
      </w:r>
      <w:r w:rsidRPr="00D83C30">
        <w:rPr>
          <w:rFonts w:ascii="Times New Roman" w:hAnsi="Times New Roman" w:cs="Times New Roman"/>
          <w:sz w:val="24"/>
        </w:rPr>
        <w:t xml:space="preserve"> </w:t>
      </w:r>
      <w:r w:rsidR="00341C50" w:rsidRPr="00D83C30">
        <w:rPr>
          <w:rFonts w:ascii="Times New Roman" w:hAnsi="Times New Roman" w:cs="Times New Roman"/>
          <w:sz w:val="24"/>
        </w:rPr>
        <w:t>5,330</w:t>
      </w:r>
      <w:r w:rsidRPr="00D83C30">
        <w:rPr>
          <w:rFonts w:ascii="Times New Roman" w:hAnsi="Times New Roman" w:cs="Times New Roman"/>
          <w:sz w:val="24"/>
        </w:rPr>
        <w:t xml:space="preserve"> тенге/кВтч (без учета НДС).</w:t>
      </w:r>
    </w:p>
    <w:p w14:paraId="2A59E4FF" w14:textId="55B2CEBF" w:rsidR="00240EEB" w:rsidRPr="00D83C30" w:rsidRDefault="002F240A" w:rsidP="00240E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 xml:space="preserve">В соответствии с подпунктами 10) и 12) статьи 8, подпунктом </w:t>
      </w:r>
      <w:r w:rsidR="00341C50" w:rsidRPr="00D83C30">
        <w:rPr>
          <w:rFonts w:ascii="Times New Roman" w:hAnsi="Times New Roman" w:cs="Times New Roman"/>
          <w:sz w:val="24"/>
        </w:rPr>
        <w:t>9-2</w:t>
      </w:r>
      <w:r w:rsidRPr="00D83C30">
        <w:rPr>
          <w:rFonts w:ascii="Times New Roman" w:hAnsi="Times New Roman" w:cs="Times New Roman"/>
          <w:sz w:val="24"/>
        </w:rPr>
        <w:t>) пункта 1 статьи 22 Закона Республики Казахстан «О естественных монополиях», подпунктом 1</w:t>
      </w:r>
      <w:r w:rsidR="00341C50" w:rsidRPr="00D83C30">
        <w:rPr>
          <w:rFonts w:ascii="Times New Roman" w:hAnsi="Times New Roman" w:cs="Times New Roman"/>
          <w:sz w:val="24"/>
        </w:rPr>
        <w:t>1</w:t>
      </w:r>
      <w:r w:rsidRPr="00D83C30">
        <w:rPr>
          <w:rFonts w:ascii="Times New Roman" w:hAnsi="Times New Roman" w:cs="Times New Roman"/>
          <w:sz w:val="24"/>
        </w:rPr>
        <w:t>) пункта 601, пункт</w:t>
      </w:r>
      <w:r w:rsidR="00341C50" w:rsidRPr="00D83C30">
        <w:rPr>
          <w:rFonts w:ascii="Times New Roman" w:hAnsi="Times New Roman" w:cs="Times New Roman"/>
          <w:sz w:val="24"/>
        </w:rPr>
        <w:t xml:space="preserve">ом </w:t>
      </w:r>
      <w:r w:rsidRPr="00D83C30">
        <w:rPr>
          <w:rFonts w:ascii="Times New Roman" w:hAnsi="Times New Roman" w:cs="Times New Roman"/>
          <w:sz w:val="24"/>
        </w:rPr>
        <w:t>608 Правил формирования тарифов, утвержденных приказом Министра национальной экономики Республики Казахстан от 19 ноября 2019 года № 90</w:t>
      </w:r>
      <w:r w:rsidR="00240EEB" w:rsidRPr="00D83C30">
        <w:rPr>
          <w:rFonts w:ascii="Times New Roman" w:hAnsi="Times New Roman" w:cs="Times New Roman"/>
          <w:sz w:val="24"/>
        </w:rPr>
        <w:t>,</w:t>
      </w:r>
      <w:r w:rsidRPr="00D83C30">
        <w:rPr>
          <w:rFonts w:ascii="Times New Roman" w:hAnsi="Times New Roman" w:cs="Times New Roman"/>
          <w:sz w:val="24"/>
        </w:rPr>
        <w:t xml:space="preserve"> Приказ</w:t>
      </w:r>
      <w:r w:rsidR="0054460F" w:rsidRPr="00D83C30">
        <w:rPr>
          <w:rFonts w:ascii="Times New Roman" w:hAnsi="Times New Roman" w:cs="Times New Roman"/>
          <w:sz w:val="24"/>
        </w:rPr>
        <w:t>ом</w:t>
      </w:r>
      <w:r w:rsidRPr="00D83C30">
        <w:rPr>
          <w:rFonts w:ascii="Times New Roman" w:hAnsi="Times New Roman" w:cs="Times New Roman"/>
          <w:sz w:val="24"/>
        </w:rPr>
        <w:t xml:space="preserve"> РГУ «Д</w:t>
      </w:r>
      <w:r w:rsidR="0054460F" w:rsidRPr="00D83C30">
        <w:rPr>
          <w:rFonts w:ascii="Times New Roman" w:hAnsi="Times New Roman" w:cs="Times New Roman"/>
          <w:sz w:val="24"/>
        </w:rPr>
        <w:t>КРЕМ</w:t>
      </w:r>
      <w:r w:rsidRPr="00D83C30">
        <w:rPr>
          <w:rFonts w:ascii="Times New Roman" w:hAnsi="Times New Roman" w:cs="Times New Roman"/>
          <w:sz w:val="24"/>
        </w:rPr>
        <w:t xml:space="preserve">» от </w:t>
      </w:r>
      <w:r w:rsidR="0054460F" w:rsidRPr="00D83C30">
        <w:rPr>
          <w:rFonts w:ascii="Times New Roman" w:hAnsi="Times New Roman" w:cs="Times New Roman"/>
          <w:sz w:val="24"/>
        </w:rPr>
        <w:t>12 июня</w:t>
      </w:r>
      <w:r w:rsidRPr="00D83C30">
        <w:rPr>
          <w:rFonts w:ascii="Times New Roman" w:hAnsi="Times New Roman" w:cs="Times New Roman"/>
          <w:sz w:val="24"/>
        </w:rPr>
        <w:t xml:space="preserve"> 202</w:t>
      </w:r>
      <w:r w:rsidR="0054460F" w:rsidRPr="00D83C30">
        <w:rPr>
          <w:rFonts w:ascii="Times New Roman" w:hAnsi="Times New Roman" w:cs="Times New Roman"/>
          <w:sz w:val="24"/>
        </w:rPr>
        <w:t>3</w:t>
      </w:r>
      <w:r w:rsidRPr="00D83C30">
        <w:rPr>
          <w:rFonts w:ascii="Times New Roman" w:hAnsi="Times New Roman" w:cs="Times New Roman"/>
          <w:sz w:val="24"/>
        </w:rPr>
        <w:t xml:space="preserve"> года № 3</w:t>
      </w:r>
      <w:r w:rsidR="0054460F" w:rsidRPr="00D83C30">
        <w:rPr>
          <w:rFonts w:ascii="Times New Roman" w:hAnsi="Times New Roman" w:cs="Times New Roman"/>
          <w:sz w:val="24"/>
        </w:rPr>
        <w:t>8</w:t>
      </w:r>
      <w:r w:rsidRPr="00D83C30">
        <w:rPr>
          <w:rFonts w:ascii="Times New Roman" w:hAnsi="Times New Roman" w:cs="Times New Roman"/>
          <w:sz w:val="24"/>
        </w:rPr>
        <w:t>-ОД, бы</w:t>
      </w:r>
      <w:r w:rsidR="0054460F" w:rsidRPr="00D83C30">
        <w:rPr>
          <w:rFonts w:ascii="Times New Roman" w:hAnsi="Times New Roman" w:cs="Times New Roman"/>
          <w:sz w:val="24"/>
        </w:rPr>
        <w:t>ли</w:t>
      </w:r>
      <w:r w:rsidRPr="00D83C30">
        <w:rPr>
          <w:rFonts w:ascii="Times New Roman" w:hAnsi="Times New Roman" w:cs="Times New Roman"/>
          <w:sz w:val="24"/>
        </w:rPr>
        <w:t xml:space="preserve">  утвержден</w:t>
      </w:r>
      <w:r w:rsidR="0054460F" w:rsidRPr="00D83C30">
        <w:rPr>
          <w:rFonts w:ascii="Times New Roman" w:hAnsi="Times New Roman" w:cs="Times New Roman"/>
          <w:sz w:val="24"/>
        </w:rPr>
        <w:t>ы</w:t>
      </w:r>
      <w:r w:rsidRPr="00D83C30">
        <w:rPr>
          <w:rFonts w:ascii="Times New Roman" w:hAnsi="Times New Roman" w:cs="Times New Roman"/>
          <w:sz w:val="24"/>
        </w:rPr>
        <w:t xml:space="preserve"> тариф</w:t>
      </w:r>
      <w:r w:rsidR="0054460F" w:rsidRPr="00D83C30">
        <w:rPr>
          <w:rFonts w:ascii="Times New Roman" w:hAnsi="Times New Roman" w:cs="Times New Roman"/>
          <w:sz w:val="24"/>
        </w:rPr>
        <w:t>ы</w:t>
      </w:r>
      <w:r w:rsidRPr="00D83C30">
        <w:rPr>
          <w:rFonts w:ascii="Times New Roman" w:hAnsi="Times New Roman" w:cs="Times New Roman"/>
          <w:sz w:val="24"/>
        </w:rPr>
        <w:t xml:space="preserve"> на услуги по передаче и распределению электрической энергии</w:t>
      </w:r>
      <w:r w:rsidR="00240EEB" w:rsidRPr="00D83C30">
        <w:rPr>
          <w:rFonts w:ascii="Times New Roman" w:hAnsi="Times New Roman" w:cs="Times New Roman"/>
          <w:sz w:val="24"/>
        </w:rPr>
        <w:t>, в том числе на 2023 год в следующем размере:</w:t>
      </w:r>
    </w:p>
    <w:p w14:paraId="49137517" w14:textId="173DED8B" w:rsidR="00240EEB" w:rsidRPr="00D83C30" w:rsidRDefault="00240EEB" w:rsidP="00240E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83C30">
        <w:rPr>
          <w:rFonts w:ascii="Times New Roman" w:hAnsi="Times New Roman" w:cs="Times New Roman"/>
          <w:sz w:val="24"/>
        </w:rPr>
        <w:t>с</w:t>
      </w:r>
      <w:r w:rsidR="002F240A" w:rsidRPr="00D83C30">
        <w:rPr>
          <w:rFonts w:ascii="Times New Roman" w:hAnsi="Times New Roman" w:cs="Times New Roman"/>
          <w:sz w:val="24"/>
        </w:rPr>
        <w:t xml:space="preserve"> 01 </w:t>
      </w:r>
      <w:r w:rsidRPr="00D83C30">
        <w:rPr>
          <w:rFonts w:ascii="Times New Roman" w:hAnsi="Times New Roman" w:cs="Times New Roman"/>
          <w:sz w:val="24"/>
        </w:rPr>
        <w:t>июля</w:t>
      </w:r>
      <w:r w:rsidR="002F240A" w:rsidRPr="00D83C30">
        <w:rPr>
          <w:rFonts w:ascii="Times New Roman" w:hAnsi="Times New Roman" w:cs="Times New Roman"/>
          <w:sz w:val="24"/>
        </w:rPr>
        <w:t xml:space="preserve"> 202</w:t>
      </w:r>
      <w:r w:rsidRPr="00D83C30">
        <w:rPr>
          <w:rFonts w:ascii="Times New Roman" w:hAnsi="Times New Roman" w:cs="Times New Roman"/>
          <w:sz w:val="24"/>
        </w:rPr>
        <w:t>3</w:t>
      </w:r>
      <w:r w:rsidR="002F240A" w:rsidRPr="00D83C30">
        <w:rPr>
          <w:rFonts w:ascii="Times New Roman" w:hAnsi="Times New Roman" w:cs="Times New Roman"/>
          <w:sz w:val="24"/>
        </w:rPr>
        <w:t xml:space="preserve"> года </w:t>
      </w:r>
      <w:r w:rsidRPr="00D83C30">
        <w:rPr>
          <w:rFonts w:ascii="Times New Roman" w:hAnsi="Times New Roman" w:cs="Times New Roman"/>
          <w:sz w:val="24"/>
        </w:rPr>
        <w:t xml:space="preserve">по 31 декабря </w:t>
      </w:r>
      <w:proofErr w:type="gramStart"/>
      <w:r w:rsidRPr="00D83C30">
        <w:rPr>
          <w:rFonts w:ascii="Times New Roman" w:hAnsi="Times New Roman" w:cs="Times New Roman"/>
          <w:sz w:val="24"/>
        </w:rPr>
        <w:t>2023  года</w:t>
      </w:r>
      <w:proofErr w:type="gramEnd"/>
      <w:r w:rsidRPr="00D83C30">
        <w:rPr>
          <w:rFonts w:ascii="Times New Roman" w:hAnsi="Times New Roman" w:cs="Times New Roman"/>
          <w:sz w:val="24"/>
        </w:rPr>
        <w:t xml:space="preserve">  - 6,253</w:t>
      </w:r>
      <w:r w:rsidR="002F240A" w:rsidRPr="00D83C30">
        <w:rPr>
          <w:rFonts w:ascii="Times New Roman" w:hAnsi="Times New Roman" w:cs="Times New Roman"/>
          <w:sz w:val="24"/>
        </w:rPr>
        <w:t xml:space="preserve">  тенге/кВтч (без учета НДС)</w:t>
      </w:r>
      <w:r w:rsidRPr="00D83C30">
        <w:rPr>
          <w:rFonts w:ascii="Times New Roman" w:hAnsi="Times New Roman" w:cs="Times New Roman"/>
          <w:sz w:val="24"/>
        </w:rPr>
        <w:t>.</w:t>
      </w:r>
    </w:p>
    <w:p w14:paraId="7CC318E5" w14:textId="3AD4F7D4" w:rsidR="002F240A" w:rsidRPr="002F240A" w:rsidRDefault="002F240A" w:rsidP="00240E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833C99A" w14:textId="05C9FE7A" w:rsidR="002F240A" w:rsidRDefault="002F240A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31344685" w14:textId="77777777" w:rsidR="002F240A" w:rsidRPr="00410465" w:rsidRDefault="002F240A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sectPr w:rsidR="002F240A" w:rsidRPr="00410465" w:rsidSect="00C96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4D"/>
    <w:rsid w:val="0000102D"/>
    <w:rsid w:val="000024B7"/>
    <w:rsid w:val="00003ED9"/>
    <w:rsid w:val="00003F0D"/>
    <w:rsid w:val="00011364"/>
    <w:rsid w:val="00015723"/>
    <w:rsid w:val="00026BE1"/>
    <w:rsid w:val="000424F0"/>
    <w:rsid w:val="000447EE"/>
    <w:rsid w:val="00054EE7"/>
    <w:rsid w:val="00057D94"/>
    <w:rsid w:val="00065E33"/>
    <w:rsid w:val="00070A9D"/>
    <w:rsid w:val="00072E24"/>
    <w:rsid w:val="00080FA1"/>
    <w:rsid w:val="000A5D17"/>
    <w:rsid w:val="000B53ED"/>
    <w:rsid w:val="000C076E"/>
    <w:rsid w:val="000C54B8"/>
    <w:rsid w:val="000E3D9A"/>
    <w:rsid w:val="000F46E9"/>
    <w:rsid w:val="001035B6"/>
    <w:rsid w:val="00120F13"/>
    <w:rsid w:val="00123557"/>
    <w:rsid w:val="00125E62"/>
    <w:rsid w:val="00136009"/>
    <w:rsid w:val="00144410"/>
    <w:rsid w:val="00170AAC"/>
    <w:rsid w:val="001A686F"/>
    <w:rsid w:val="001B4221"/>
    <w:rsid w:val="001F7771"/>
    <w:rsid w:val="0020206E"/>
    <w:rsid w:val="00204BC1"/>
    <w:rsid w:val="00205C21"/>
    <w:rsid w:val="00210555"/>
    <w:rsid w:val="00210895"/>
    <w:rsid w:val="00214793"/>
    <w:rsid w:val="00215FDA"/>
    <w:rsid w:val="002204E5"/>
    <w:rsid w:val="002400BA"/>
    <w:rsid w:val="00240EEB"/>
    <w:rsid w:val="00257EED"/>
    <w:rsid w:val="002642B5"/>
    <w:rsid w:val="00271779"/>
    <w:rsid w:val="00276D01"/>
    <w:rsid w:val="00290ED7"/>
    <w:rsid w:val="002A002C"/>
    <w:rsid w:val="002A0EF4"/>
    <w:rsid w:val="002A5BF1"/>
    <w:rsid w:val="002A7BE2"/>
    <w:rsid w:val="002B1145"/>
    <w:rsid w:val="002C1A0B"/>
    <w:rsid w:val="002C2338"/>
    <w:rsid w:val="002C57DA"/>
    <w:rsid w:val="002E6C91"/>
    <w:rsid w:val="002F2204"/>
    <w:rsid w:val="002F240A"/>
    <w:rsid w:val="003034A9"/>
    <w:rsid w:val="00303F3C"/>
    <w:rsid w:val="00316047"/>
    <w:rsid w:val="00320BFC"/>
    <w:rsid w:val="00322367"/>
    <w:rsid w:val="00341C50"/>
    <w:rsid w:val="00362EB6"/>
    <w:rsid w:val="00367B21"/>
    <w:rsid w:val="00372FC8"/>
    <w:rsid w:val="00373B82"/>
    <w:rsid w:val="00390C96"/>
    <w:rsid w:val="003B243A"/>
    <w:rsid w:val="003B57D2"/>
    <w:rsid w:val="003C2078"/>
    <w:rsid w:val="003E4AB7"/>
    <w:rsid w:val="003F11F3"/>
    <w:rsid w:val="003F4C82"/>
    <w:rsid w:val="00410465"/>
    <w:rsid w:val="00412955"/>
    <w:rsid w:val="004130E0"/>
    <w:rsid w:val="00414033"/>
    <w:rsid w:val="004140A6"/>
    <w:rsid w:val="00432757"/>
    <w:rsid w:val="00442DF5"/>
    <w:rsid w:val="0044452E"/>
    <w:rsid w:val="00464B59"/>
    <w:rsid w:val="004846DF"/>
    <w:rsid w:val="00484FC8"/>
    <w:rsid w:val="00491B2A"/>
    <w:rsid w:val="00492FEF"/>
    <w:rsid w:val="0049703D"/>
    <w:rsid w:val="004A2B6D"/>
    <w:rsid w:val="004A783A"/>
    <w:rsid w:val="004C17B3"/>
    <w:rsid w:val="004C43BF"/>
    <w:rsid w:val="004C4EE4"/>
    <w:rsid w:val="004D246F"/>
    <w:rsid w:val="004D2F7A"/>
    <w:rsid w:val="004D645F"/>
    <w:rsid w:val="004E2B62"/>
    <w:rsid w:val="004E6037"/>
    <w:rsid w:val="004E7122"/>
    <w:rsid w:val="004F3B4C"/>
    <w:rsid w:val="004F4773"/>
    <w:rsid w:val="00503A38"/>
    <w:rsid w:val="005045EC"/>
    <w:rsid w:val="0050754D"/>
    <w:rsid w:val="00515CA2"/>
    <w:rsid w:val="005236DD"/>
    <w:rsid w:val="00525740"/>
    <w:rsid w:val="005276DA"/>
    <w:rsid w:val="00536A80"/>
    <w:rsid w:val="0054460F"/>
    <w:rsid w:val="005549B2"/>
    <w:rsid w:val="00562DE5"/>
    <w:rsid w:val="00565074"/>
    <w:rsid w:val="00566B1E"/>
    <w:rsid w:val="00591AD7"/>
    <w:rsid w:val="005A6F7D"/>
    <w:rsid w:val="005B0561"/>
    <w:rsid w:val="005B2D3D"/>
    <w:rsid w:val="005B68FA"/>
    <w:rsid w:val="005C07B1"/>
    <w:rsid w:val="005C5C4C"/>
    <w:rsid w:val="005D0724"/>
    <w:rsid w:val="005F1DD5"/>
    <w:rsid w:val="005F6586"/>
    <w:rsid w:val="005F69D8"/>
    <w:rsid w:val="006047BD"/>
    <w:rsid w:val="00604881"/>
    <w:rsid w:val="00607595"/>
    <w:rsid w:val="00607F9E"/>
    <w:rsid w:val="00610A19"/>
    <w:rsid w:val="0061136D"/>
    <w:rsid w:val="006232C3"/>
    <w:rsid w:val="0062520E"/>
    <w:rsid w:val="00626D3B"/>
    <w:rsid w:val="00642855"/>
    <w:rsid w:val="00651BD7"/>
    <w:rsid w:val="00667193"/>
    <w:rsid w:val="006A71AB"/>
    <w:rsid w:val="006C6FB1"/>
    <w:rsid w:val="006D1F1E"/>
    <w:rsid w:val="006D2C9E"/>
    <w:rsid w:val="006E0FB5"/>
    <w:rsid w:val="006E4D1B"/>
    <w:rsid w:val="006F020E"/>
    <w:rsid w:val="00717D0B"/>
    <w:rsid w:val="0072000F"/>
    <w:rsid w:val="00720273"/>
    <w:rsid w:val="00722BAF"/>
    <w:rsid w:val="00725F87"/>
    <w:rsid w:val="0073222C"/>
    <w:rsid w:val="00735A84"/>
    <w:rsid w:val="007519D8"/>
    <w:rsid w:val="00760741"/>
    <w:rsid w:val="00766640"/>
    <w:rsid w:val="007809AD"/>
    <w:rsid w:val="00793786"/>
    <w:rsid w:val="0079396A"/>
    <w:rsid w:val="007A1C7A"/>
    <w:rsid w:val="007A44ED"/>
    <w:rsid w:val="007A4848"/>
    <w:rsid w:val="007A522B"/>
    <w:rsid w:val="007B40DA"/>
    <w:rsid w:val="007B46D0"/>
    <w:rsid w:val="007B76BA"/>
    <w:rsid w:val="007D00E4"/>
    <w:rsid w:val="007E73AE"/>
    <w:rsid w:val="007F5E47"/>
    <w:rsid w:val="0080512E"/>
    <w:rsid w:val="008053A3"/>
    <w:rsid w:val="0081334B"/>
    <w:rsid w:val="008179C9"/>
    <w:rsid w:val="00835C12"/>
    <w:rsid w:val="00837200"/>
    <w:rsid w:val="00863F52"/>
    <w:rsid w:val="00864725"/>
    <w:rsid w:val="00866C5C"/>
    <w:rsid w:val="0088401D"/>
    <w:rsid w:val="00885B16"/>
    <w:rsid w:val="00894788"/>
    <w:rsid w:val="008A2518"/>
    <w:rsid w:val="008B6251"/>
    <w:rsid w:val="008C3C20"/>
    <w:rsid w:val="008C51AE"/>
    <w:rsid w:val="008D7C62"/>
    <w:rsid w:val="008E41CC"/>
    <w:rsid w:val="008F5FCA"/>
    <w:rsid w:val="00902EBD"/>
    <w:rsid w:val="00903325"/>
    <w:rsid w:val="00951B5C"/>
    <w:rsid w:val="00962975"/>
    <w:rsid w:val="009652DB"/>
    <w:rsid w:val="009734C4"/>
    <w:rsid w:val="00985F4E"/>
    <w:rsid w:val="009B0428"/>
    <w:rsid w:val="009B310E"/>
    <w:rsid w:val="009B4B7B"/>
    <w:rsid w:val="009B7B8A"/>
    <w:rsid w:val="009C09CB"/>
    <w:rsid w:val="009E2BE8"/>
    <w:rsid w:val="009E48BD"/>
    <w:rsid w:val="009F2A07"/>
    <w:rsid w:val="00A020C3"/>
    <w:rsid w:val="00A025A5"/>
    <w:rsid w:val="00A13734"/>
    <w:rsid w:val="00A254D2"/>
    <w:rsid w:val="00A25CD3"/>
    <w:rsid w:val="00A43340"/>
    <w:rsid w:val="00A52831"/>
    <w:rsid w:val="00A554B7"/>
    <w:rsid w:val="00A56F86"/>
    <w:rsid w:val="00A62E7C"/>
    <w:rsid w:val="00A70529"/>
    <w:rsid w:val="00A762EB"/>
    <w:rsid w:val="00A85E83"/>
    <w:rsid w:val="00A93AFE"/>
    <w:rsid w:val="00A9632F"/>
    <w:rsid w:val="00AA1D6A"/>
    <w:rsid w:val="00AC49F3"/>
    <w:rsid w:val="00AD05D7"/>
    <w:rsid w:val="00AD3B40"/>
    <w:rsid w:val="00AD7350"/>
    <w:rsid w:val="00AF3F04"/>
    <w:rsid w:val="00B00DDF"/>
    <w:rsid w:val="00B00EE7"/>
    <w:rsid w:val="00B01100"/>
    <w:rsid w:val="00B22549"/>
    <w:rsid w:val="00B26532"/>
    <w:rsid w:val="00B351F5"/>
    <w:rsid w:val="00B42BCB"/>
    <w:rsid w:val="00B511EF"/>
    <w:rsid w:val="00B518D7"/>
    <w:rsid w:val="00B51BC6"/>
    <w:rsid w:val="00B52B52"/>
    <w:rsid w:val="00B57CAF"/>
    <w:rsid w:val="00B82CC6"/>
    <w:rsid w:val="00B83A8A"/>
    <w:rsid w:val="00B8465F"/>
    <w:rsid w:val="00BA71DA"/>
    <w:rsid w:val="00BC1102"/>
    <w:rsid w:val="00BD15BD"/>
    <w:rsid w:val="00BD27D6"/>
    <w:rsid w:val="00BD4C2A"/>
    <w:rsid w:val="00BE1385"/>
    <w:rsid w:val="00BE3BE2"/>
    <w:rsid w:val="00BE4331"/>
    <w:rsid w:val="00BF0389"/>
    <w:rsid w:val="00BF42D4"/>
    <w:rsid w:val="00BF43C7"/>
    <w:rsid w:val="00BF68A2"/>
    <w:rsid w:val="00BF7299"/>
    <w:rsid w:val="00C11548"/>
    <w:rsid w:val="00C13C77"/>
    <w:rsid w:val="00C25C0A"/>
    <w:rsid w:val="00C34015"/>
    <w:rsid w:val="00C46822"/>
    <w:rsid w:val="00C4716A"/>
    <w:rsid w:val="00C52D56"/>
    <w:rsid w:val="00C54D4F"/>
    <w:rsid w:val="00C701CB"/>
    <w:rsid w:val="00C75197"/>
    <w:rsid w:val="00C87B9E"/>
    <w:rsid w:val="00C965D9"/>
    <w:rsid w:val="00C97C4A"/>
    <w:rsid w:val="00CA032F"/>
    <w:rsid w:val="00CA15E9"/>
    <w:rsid w:val="00CA1B6C"/>
    <w:rsid w:val="00CA6069"/>
    <w:rsid w:val="00CC2E8B"/>
    <w:rsid w:val="00CD608A"/>
    <w:rsid w:val="00CD6E88"/>
    <w:rsid w:val="00CD74B0"/>
    <w:rsid w:val="00CE0AA9"/>
    <w:rsid w:val="00CE29FC"/>
    <w:rsid w:val="00D07BF5"/>
    <w:rsid w:val="00D20FF7"/>
    <w:rsid w:val="00D21A2D"/>
    <w:rsid w:val="00D25F0C"/>
    <w:rsid w:val="00D352D3"/>
    <w:rsid w:val="00D36B71"/>
    <w:rsid w:val="00D40E94"/>
    <w:rsid w:val="00D40FB6"/>
    <w:rsid w:val="00D704FD"/>
    <w:rsid w:val="00D73253"/>
    <w:rsid w:val="00D76C47"/>
    <w:rsid w:val="00D82C75"/>
    <w:rsid w:val="00D83C30"/>
    <w:rsid w:val="00D84198"/>
    <w:rsid w:val="00D95535"/>
    <w:rsid w:val="00DA3FD2"/>
    <w:rsid w:val="00DC221A"/>
    <w:rsid w:val="00DC27C6"/>
    <w:rsid w:val="00DD2B2F"/>
    <w:rsid w:val="00DE5798"/>
    <w:rsid w:val="00DF4927"/>
    <w:rsid w:val="00DF4ADB"/>
    <w:rsid w:val="00E03D88"/>
    <w:rsid w:val="00E1074D"/>
    <w:rsid w:val="00E22100"/>
    <w:rsid w:val="00E2635A"/>
    <w:rsid w:val="00E2691F"/>
    <w:rsid w:val="00E3558F"/>
    <w:rsid w:val="00E51BE6"/>
    <w:rsid w:val="00E55834"/>
    <w:rsid w:val="00E75D0C"/>
    <w:rsid w:val="00E86946"/>
    <w:rsid w:val="00E92A18"/>
    <w:rsid w:val="00EA00A0"/>
    <w:rsid w:val="00EA6B59"/>
    <w:rsid w:val="00EB1EA9"/>
    <w:rsid w:val="00EB270A"/>
    <w:rsid w:val="00EC1D81"/>
    <w:rsid w:val="00EF1DBE"/>
    <w:rsid w:val="00EF345C"/>
    <w:rsid w:val="00EF6B80"/>
    <w:rsid w:val="00EF6CDC"/>
    <w:rsid w:val="00F11C10"/>
    <w:rsid w:val="00F17985"/>
    <w:rsid w:val="00F30081"/>
    <w:rsid w:val="00F32752"/>
    <w:rsid w:val="00F35829"/>
    <w:rsid w:val="00F51D22"/>
    <w:rsid w:val="00F5333C"/>
    <w:rsid w:val="00F54098"/>
    <w:rsid w:val="00F5668F"/>
    <w:rsid w:val="00F6428B"/>
    <w:rsid w:val="00F70323"/>
    <w:rsid w:val="00F71945"/>
    <w:rsid w:val="00F74E72"/>
    <w:rsid w:val="00F77A2A"/>
    <w:rsid w:val="00F83D82"/>
    <w:rsid w:val="00F90F9B"/>
    <w:rsid w:val="00F9125B"/>
    <w:rsid w:val="00F9425C"/>
    <w:rsid w:val="00F96279"/>
    <w:rsid w:val="00FA29FA"/>
    <w:rsid w:val="00FA561B"/>
    <w:rsid w:val="00FC1B10"/>
    <w:rsid w:val="00FC3DBA"/>
    <w:rsid w:val="00FE246F"/>
    <w:rsid w:val="00FE3B63"/>
    <w:rsid w:val="00FE6CD3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990C"/>
  <w15:docId w15:val="{1256836B-1634-4BF0-92F6-0398A8A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2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4111-4CD5-4526-8284-3BAB2C74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Morozova_A1</dc:creator>
  <cp:lastModifiedBy>Наталья Викторовна Семёшкина</cp:lastModifiedBy>
  <cp:revision>2</cp:revision>
  <cp:lastPrinted>2023-07-18T13:11:00Z</cp:lastPrinted>
  <dcterms:created xsi:type="dcterms:W3CDTF">2023-07-19T09:49:00Z</dcterms:created>
  <dcterms:modified xsi:type="dcterms:W3CDTF">2023-07-19T09:49:00Z</dcterms:modified>
</cp:coreProperties>
</file>