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E1" w:rsidRDefault="008E00E1" w:rsidP="008E00E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 целях своевременной и качественной подготовки систем теплоснабжения и теплофикационного оборудования к отопительному сезону 2021-2022г.г. на основании графика ввода в ремонт магистральных тепловых сетей и оборудования ТЭЦ АО Алюминий Казахстана</w:t>
      </w:r>
      <w:r w:rsidR="00C37419">
        <w:rPr>
          <w:sz w:val="22"/>
          <w:szCs w:val="22"/>
        </w:rPr>
        <w:t>, ТЭЦ-2 АО ПАВЛОДАРЭНЕРГО</w:t>
      </w:r>
      <w:r>
        <w:rPr>
          <w:sz w:val="22"/>
          <w:szCs w:val="22"/>
        </w:rPr>
        <w:t>, ТЭЦ-3 АО ПАВЛОДАРЭНЕРГО</w:t>
      </w:r>
      <w:r w:rsidR="00C37419" w:rsidRPr="00C3741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Вам необходимо</w:t>
      </w:r>
      <w:r>
        <w:rPr>
          <w:sz w:val="22"/>
          <w:szCs w:val="22"/>
        </w:rPr>
        <w:t>:</w:t>
      </w:r>
      <w:bookmarkStart w:id="0" w:name="_GoBack"/>
      <w:bookmarkEnd w:id="0"/>
    </w:p>
    <w:p w:rsidR="008E00E1" w:rsidRPr="00E364B0" w:rsidRDefault="008E00E1" w:rsidP="008E00E1">
      <w:pPr>
        <w:tabs>
          <w:tab w:val="left" w:pos="2880"/>
        </w:tabs>
        <w:ind w:firstLine="737"/>
        <w:jc w:val="both"/>
        <w:rPr>
          <w:i/>
          <w:iCs/>
          <w:sz w:val="22"/>
          <w:szCs w:val="22"/>
        </w:rPr>
      </w:pPr>
      <w:r w:rsidRPr="00E364B0">
        <w:rPr>
          <w:i/>
          <w:iCs/>
          <w:sz w:val="22"/>
          <w:szCs w:val="22"/>
        </w:rPr>
        <w:t>- согласно МСН 4.02.02-2004, СП РК 4.02-108-2014, СП РК 3.02-10-2007 пособие к СНиП РК 3.02-43-2007,</w:t>
      </w:r>
      <w:r w:rsidRPr="00E364B0"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Типовой</w:t>
      </w:r>
      <w:r w:rsidRPr="00E364B0">
        <w:rPr>
          <w:bCs/>
          <w:i/>
          <w:sz w:val="22"/>
          <w:szCs w:val="22"/>
        </w:rPr>
        <w:t xml:space="preserve"> инструкц</w:t>
      </w:r>
      <w:r>
        <w:rPr>
          <w:bCs/>
          <w:i/>
          <w:sz w:val="22"/>
          <w:szCs w:val="22"/>
        </w:rPr>
        <w:t>ии</w:t>
      </w:r>
      <w:r w:rsidRPr="00E364B0">
        <w:rPr>
          <w:bCs/>
          <w:i/>
          <w:sz w:val="22"/>
          <w:szCs w:val="22"/>
        </w:rPr>
        <w:t xml:space="preserve"> по технической эксплуатации систем транспорта и распределения тепловой энергии (тепловых сетей)</w:t>
      </w:r>
      <w:r w:rsidRPr="00E364B0">
        <w:rPr>
          <w:b/>
          <w:bCs/>
          <w:i/>
          <w:sz w:val="22"/>
          <w:szCs w:val="22"/>
        </w:rPr>
        <w:t xml:space="preserve"> </w:t>
      </w:r>
      <w:r w:rsidRPr="00E364B0">
        <w:rPr>
          <w:i/>
          <w:iCs/>
          <w:sz w:val="22"/>
          <w:szCs w:val="22"/>
        </w:rPr>
        <w:t xml:space="preserve">утвержденная </w:t>
      </w:r>
      <w:r w:rsidRPr="00940259">
        <w:rPr>
          <w:bCs/>
          <w:i/>
          <w:sz w:val="22"/>
          <w:szCs w:val="22"/>
        </w:rPr>
        <w:t>приказом</w:t>
      </w:r>
      <w:r w:rsidRPr="00E364B0">
        <w:rPr>
          <w:b/>
          <w:bCs/>
          <w:i/>
          <w:sz w:val="22"/>
          <w:szCs w:val="22"/>
        </w:rPr>
        <w:t xml:space="preserve"> </w:t>
      </w:r>
      <w:r w:rsidRPr="00E364B0">
        <w:rPr>
          <w:i/>
          <w:iCs/>
          <w:sz w:val="22"/>
          <w:szCs w:val="22"/>
        </w:rPr>
        <w:t xml:space="preserve">Агентства </w:t>
      </w:r>
      <w:proofErr w:type="gramStart"/>
      <w:r w:rsidRPr="00E364B0">
        <w:rPr>
          <w:i/>
          <w:iCs/>
          <w:sz w:val="22"/>
          <w:szCs w:val="22"/>
        </w:rPr>
        <w:t>РК</w:t>
      </w:r>
      <w:r>
        <w:rPr>
          <w:i/>
          <w:iCs/>
          <w:sz w:val="22"/>
          <w:szCs w:val="22"/>
        </w:rPr>
        <w:t xml:space="preserve"> </w:t>
      </w:r>
      <w:r w:rsidRPr="00E364B0">
        <w:rPr>
          <w:i/>
          <w:iCs/>
          <w:sz w:val="22"/>
          <w:szCs w:val="22"/>
        </w:rPr>
        <w:t xml:space="preserve"> по</w:t>
      </w:r>
      <w:proofErr w:type="gramEnd"/>
      <w:r w:rsidRPr="00E364B0">
        <w:rPr>
          <w:i/>
          <w:iCs/>
          <w:sz w:val="22"/>
          <w:szCs w:val="22"/>
        </w:rPr>
        <w:t xml:space="preserve"> делам строительства и </w:t>
      </w:r>
      <w:r>
        <w:rPr>
          <w:i/>
          <w:iCs/>
          <w:sz w:val="22"/>
          <w:szCs w:val="22"/>
        </w:rPr>
        <w:t>ЖКХ</w:t>
      </w:r>
      <w:r w:rsidRPr="00E364B0">
        <w:rPr>
          <w:i/>
          <w:iCs/>
          <w:sz w:val="22"/>
          <w:szCs w:val="22"/>
        </w:rPr>
        <w:t xml:space="preserve"> от 10</w:t>
      </w:r>
      <w:r>
        <w:rPr>
          <w:i/>
          <w:iCs/>
          <w:sz w:val="22"/>
          <w:szCs w:val="22"/>
        </w:rPr>
        <w:t>.02.</w:t>
      </w:r>
      <w:r w:rsidRPr="00E364B0">
        <w:rPr>
          <w:i/>
          <w:iCs/>
          <w:sz w:val="22"/>
          <w:szCs w:val="22"/>
        </w:rPr>
        <w:t>2012 года № 4  привести в соответствии с проектной документацией индивидуальный тепловой пункт (системы отопления, вентиляции и горячего водоснабжения);</w:t>
      </w:r>
    </w:p>
    <w:p w:rsidR="008E00E1" w:rsidRDefault="008E00E1" w:rsidP="008E00E1">
      <w:pPr>
        <w:tabs>
          <w:tab w:val="left" w:pos="2880"/>
        </w:tabs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В </w:t>
      </w:r>
      <w:proofErr w:type="gramStart"/>
      <w:r>
        <w:rPr>
          <w:b/>
          <w:sz w:val="22"/>
          <w:szCs w:val="22"/>
        </w:rPr>
        <w:t>срок  до</w:t>
      </w:r>
      <w:proofErr w:type="gramEnd"/>
      <w:r>
        <w:rPr>
          <w:b/>
          <w:sz w:val="22"/>
          <w:szCs w:val="22"/>
        </w:rPr>
        <w:t xml:space="preserve"> 15 августа 2021г.</w:t>
      </w:r>
      <w:r>
        <w:rPr>
          <w:sz w:val="22"/>
          <w:szCs w:val="22"/>
        </w:rPr>
        <w:t xml:space="preserve"> на основании п. 9.2.4 </w:t>
      </w:r>
      <w:r w:rsidRPr="00F82A92">
        <w:rPr>
          <w:bCs/>
          <w:sz w:val="22"/>
          <w:szCs w:val="22"/>
        </w:rPr>
        <w:t>Типовой инструкции по технической эксплуатации систем транспорта и распределения тепловой энергии (тепловых сетей)</w:t>
      </w:r>
      <w:r>
        <w:rPr>
          <w:sz w:val="22"/>
          <w:szCs w:val="22"/>
        </w:rPr>
        <w:t xml:space="preserve"> </w:t>
      </w:r>
      <w:r w:rsidRPr="006D4FD8">
        <w:rPr>
          <w:bCs/>
          <w:sz w:val="22"/>
          <w:szCs w:val="22"/>
        </w:rPr>
        <w:t>необходимо выполнить мероприятия по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подготовке к отопительному сезону:</w:t>
      </w:r>
    </w:p>
    <w:p w:rsidR="008E00E1" w:rsidRDefault="008E00E1" w:rsidP="008E00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1.1 выполнить ревизию и ремонт запорной арматуры тепловых сетей, тепловых пунктов и внутренних систем отопления;</w:t>
      </w:r>
    </w:p>
    <w:p w:rsidR="008E00E1" w:rsidRDefault="008E00E1" w:rsidP="008E00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1.2 выставить поверенные контрольно-измерительные приборы (манометры М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, М</w:t>
      </w:r>
      <w:r>
        <w:rPr>
          <w:sz w:val="22"/>
          <w:szCs w:val="22"/>
          <w:vertAlign w:val="subscript"/>
        </w:rPr>
        <w:t>1.1</w:t>
      </w:r>
      <w:r>
        <w:rPr>
          <w:sz w:val="22"/>
          <w:szCs w:val="22"/>
        </w:rPr>
        <w:t>, М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, М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, М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, М</w:t>
      </w:r>
      <w:r>
        <w:rPr>
          <w:sz w:val="22"/>
          <w:szCs w:val="22"/>
          <w:vertAlign w:val="subscript"/>
        </w:rPr>
        <w:t>ГВС</w:t>
      </w:r>
      <w:r>
        <w:rPr>
          <w:sz w:val="22"/>
          <w:szCs w:val="22"/>
        </w:rPr>
        <w:t xml:space="preserve"> и термометры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  <w:vertAlign w:val="subscript"/>
        </w:rPr>
        <w:t>1.1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  <w:vertAlign w:val="subscript"/>
        </w:rPr>
        <w:t>ГВС</w:t>
      </w:r>
      <w:r>
        <w:rPr>
          <w:sz w:val="22"/>
          <w:szCs w:val="22"/>
        </w:rPr>
        <w:t>);</w:t>
      </w:r>
    </w:p>
    <w:p w:rsidR="008E00E1" w:rsidRDefault="008E00E1" w:rsidP="008E00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 произвести ревизию и чистку грязевиков; </w:t>
      </w:r>
    </w:p>
    <w:p w:rsidR="008E00E1" w:rsidRDefault="008E00E1" w:rsidP="008E00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 испытать на прочность (</w:t>
      </w:r>
      <w:proofErr w:type="spellStart"/>
      <w:proofErr w:type="gramStart"/>
      <w:r>
        <w:rPr>
          <w:sz w:val="22"/>
          <w:szCs w:val="22"/>
        </w:rPr>
        <w:t>опрессовка</w:t>
      </w:r>
      <w:proofErr w:type="spellEnd"/>
      <w:r>
        <w:rPr>
          <w:sz w:val="22"/>
          <w:szCs w:val="22"/>
        </w:rPr>
        <w:t>)  тепловые</w:t>
      </w:r>
      <w:proofErr w:type="gramEnd"/>
      <w:r>
        <w:rPr>
          <w:sz w:val="22"/>
          <w:szCs w:val="22"/>
        </w:rPr>
        <w:t xml:space="preserve"> узлы, внутренние системы отопления, калориферные установки и наружные трубопроводы;</w:t>
      </w:r>
    </w:p>
    <w:p w:rsidR="008E00E1" w:rsidRDefault="008E00E1" w:rsidP="008E00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 выполнить ревизию и чистку </w:t>
      </w:r>
      <w:proofErr w:type="spellStart"/>
      <w:proofErr w:type="gramStart"/>
      <w:r>
        <w:rPr>
          <w:sz w:val="22"/>
          <w:szCs w:val="22"/>
        </w:rPr>
        <w:t>водоводяных</w:t>
      </w:r>
      <w:proofErr w:type="spellEnd"/>
      <w:r>
        <w:rPr>
          <w:sz w:val="22"/>
          <w:szCs w:val="22"/>
        </w:rPr>
        <w:t xml:space="preserve">  подогревателей</w:t>
      </w:r>
      <w:proofErr w:type="gramEnd"/>
      <w:r>
        <w:rPr>
          <w:sz w:val="22"/>
          <w:szCs w:val="22"/>
        </w:rPr>
        <w:t xml:space="preserve"> горячего водоснабжения (ВВП/ТО) и испытание их на плотность, установить обратный клапан на входе </w:t>
      </w:r>
      <w:proofErr w:type="spellStart"/>
      <w:r>
        <w:rPr>
          <w:sz w:val="22"/>
          <w:szCs w:val="22"/>
        </w:rPr>
        <w:t>хоз.питьевой</w:t>
      </w:r>
      <w:proofErr w:type="spellEnd"/>
      <w:r>
        <w:rPr>
          <w:sz w:val="22"/>
          <w:szCs w:val="22"/>
        </w:rPr>
        <w:t xml:space="preserve"> воды ВВП/ТО (при их наличии);</w:t>
      </w:r>
    </w:p>
    <w:p w:rsidR="008E00E1" w:rsidRDefault="008E00E1" w:rsidP="008E00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произвести гидропневматическую промывку систем </w:t>
      </w:r>
      <w:proofErr w:type="gramStart"/>
      <w:r>
        <w:rPr>
          <w:sz w:val="22"/>
          <w:szCs w:val="22"/>
        </w:rPr>
        <w:t>теплопотребления  и</w:t>
      </w:r>
      <w:proofErr w:type="gramEnd"/>
      <w:r>
        <w:rPr>
          <w:sz w:val="22"/>
          <w:szCs w:val="22"/>
        </w:rPr>
        <w:t xml:space="preserve"> т/сетей не реже 1 раза в 2 года </w:t>
      </w:r>
      <w:r w:rsidRPr="001E414C">
        <w:rPr>
          <w:sz w:val="22"/>
          <w:szCs w:val="22"/>
        </w:rPr>
        <w:t>(Типовая инструкция по технической эксплуатации систем транспорта и распределения тепловой энергии (тепловых сетей) п. 9.2.4.2)</w:t>
      </w:r>
      <w:r>
        <w:rPr>
          <w:sz w:val="22"/>
          <w:szCs w:val="22"/>
        </w:rPr>
        <w:t>;</w:t>
      </w:r>
    </w:p>
    <w:p w:rsidR="008E00E1" w:rsidRDefault="008E00E1" w:rsidP="008E00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1.7 установить на тепловых узлах дроссельные устройства согласно расчетных данных ТОО «ПТС»;</w:t>
      </w:r>
    </w:p>
    <w:p w:rsidR="008E00E1" w:rsidRDefault="008E00E1" w:rsidP="008E00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1.8 восстановить нарушенную теплоизоляцию;</w:t>
      </w:r>
    </w:p>
    <w:p w:rsidR="008E00E1" w:rsidRDefault="008E00E1" w:rsidP="008E00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1.9 провести совместно с представителем ТОО «ПТС» по окончании подготовительных работ опломбирование всех спускных кранов и обеспечить сохранность пломб;</w:t>
      </w:r>
    </w:p>
    <w:p w:rsidR="008E00E1" w:rsidRPr="00665130" w:rsidRDefault="008E00E1" w:rsidP="008E00E1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1.10  на</w:t>
      </w:r>
      <w:proofErr w:type="gramEnd"/>
      <w:r>
        <w:rPr>
          <w:sz w:val="22"/>
          <w:szCs w:val="22"/>
        </w:rPr>
        <w:t xml:space="preserve"> тепловой сети, находящейся в Вашем введении, установить в тепловой камере стальные задвижки на фланцевых соединениях (МСН 4.02.02-2004 п.10 п.п.10.9);</w:t>
      </w:r>
    </w:p>
    <w:p w:rsidR="008E00E1" w:rsidRDefault="008E00E1" w:rsidP="008E00E1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665130">
        <w:rPr>
          <w:sz w:val="22"/>
          <w:szCs w:val="22"/>
        </w:rPr>
        <w:t>1.11 рекомендуется применять на тепловых узлах стальные входные задвижки № 1, 2 (СП РК 4.02-108-</w:t>
      </w:r>
      <w:proofErr w:type="gramStart"/>
      <w:r w:rsidRPr="00665130">
        <w:rPr>
          <w:sz w:val="22"/>
          <w:szCs w:val="22"/>
        </w:rPr>
        <w:t>2014  п.5.5.6.5</w:t>
      </w:r>
      <w:proofErr w:type="gramEnd"/>
      <w:r>
        <w:rPr>
          <w:sz w:val="22"/>
          <w:szCs w:val="22"/>
        </w:rPr>
        <w:t>).</w:t>
      </w:r>
    </w:p>
    <w:p w:rsidR="008E00E1" w:rsidRDefault="008E00E1" w:rsidP="008E00E1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1.12 установить </w:t>
      </w:r>
      <w:proofErr w:type="spellStart"/>
      <w:r>
        <w:rPr>
          <w:sz w:val="22"/>
          <w:szCs w:val="22"/>
        </w:rPr>
        <w:t>паранитовые</w:t>
      </w:r>
      <w:proofErr w:type="spellEnd"/>
      <w:r>
        <w:rPr>
          <w:sz w:val="22"/>
          <w:szCs w:val="22"/>
        </w:rPr>
        <w:t xml:space="preserve"> прокладки на фланцевых соединениях;</w:t>
      </w:r>
    </w:p>
    <w:p w:rsidR="008E00E1" w:rsidRDefault="008E00E1" w:rsidP="008E00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1.13 врезать в тепловых камерах воздушники, дренажи с установкой вентилей;</w:t>
      </w:r>
    </w:p>
    <w:p w:rsidR="008E00E1" w:rsidRPr="0052787F" w:rsidRDefault="008E00E1" w:rsidP="008E00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52787F">
        <w:rPr>
          <w:sz w:val="22"/>
          <w:szCs w:val="22"/>
        </w:rPr>
        <w:t xml:space="preserve">1.14 врезать штуцера с установкой вентилей под </w:t>
      </w:r>
      <w:proofErr w:type="gramStart"/>
      <w:r w:rsidRPr="0052787F">
        <w:rPr>
          <w:sz w:val="22"/>
          <w:szCs w:val="22"/>
        </w:rPr>
        <w:t>манометры  М</w:t>
      </w:r>
      <w:proofErr w:type="gramEnd"/>
      <w:r w:rsidRPr="0052787F">
        <w:rPr>
          <w:sz w:val="22"/>
          <w:szCs w:val="22"/>
          <w:vertAlign w:val="subscript"/>
        </w:rPr>
        <w:t>1</w:t>
      </w:r>
      <w:r w:rsidRPr="0052787F">
        <w:rPr>
          <w:sz w:val="22"/>
          <w:szCs w:val="22"/>
        </w:rPr>
        <w:t>, М</w:t>
      </w:r>
      <w:r w:rsidRPr="0052787F">
        <w:rPr>
          <w:sz w:val="22"/>
          <w:szCs w:val="22"/>
          <w:vertAlign w:val="subscript"/>
        </w:rPr>
        <w:t xml:space="preserve">2 </w:t>
      </w:r>
      <w:r w:rsidRPr="0052787F">
        <w:rPr>
          <w:sz w:val="22"/>
          <w:szCs w:val="22"/>
        </w:rPr>
        <w:t xml:space="preserve">, и гильзы под термометры </w:t>
      </w:r>
      <w:r w:rsidRPr="0052787F">
        <w:rPr>
          <w:sz w:val="22"/>
          <w:szCs w:val="22"/>
          <w:lang w:val="en-US"/>
        </w:rPr>
        <w:t>t</w:t>
      </w:r>
      <w:r w:rsidRPr="0052787F">
        <w:rPr>
          <w:sz w:val="22"/>
          <w:szCs w:val="22"/>
          <w:vertAlign w:val="subscript"/>
        </w:rPr>
        <w:t>1</w:t>
      </w:r>
      <w:r w:rsidRPr="0052787F">
        <w:rPr>
          <w:sz w:val="22"/>
          <w:szCs w:val="22"/>
        </w:rPr>
        <w:t xml:space="preserve">, </w:t>
      </w:r>
      <w:r w:rsidRPr="0052787F">
        <w:rPr>
          <w:sz w:val="22"/>
          <w:szCs w:val="22"/>
          <w:lang w:val="en-US"/>
        </w:rPr>
        <w:t>t</w:t>
      </w:r>
      <w:r w:rsidRPr="0052787F">
        <w:rPr>
          <w:sz w:val="22"/>
          <w:szCs w:val="22"/>
          <w:vertAlign w:val="subscript"/>
        </w:rPr>
        <w:t>2</w:t>
      </w:r>
      <w:r w:rsidRPr="0052787F">
        <w:rPr>
          <w:sz w:val="22"/>
          <w:szCs w:val="22"/>
        </w:rPr>
        <w:t xml:space="preserve"> в тепловых камерах на границе раздела;</w:t>
      </w:r>
    </w:p>
    <w:p w:rsidR="008E00E1" w:rsidRPr="0052787F" w:rsidRDefault="008E00E1" w:rsidP="008E00E1">
      <w:pPr>
        <w:ind w:firstLine="708"/>
        <w:jc w:val="both"/>
        <w:rPr>
          <w:sz w:val="22"/>
          <w:szCs w:val="22"/>
        </w:rPr>
      </w:pPr>
      <w:r w:rsidRPr="0052787F">
        <w:rPr>
          <w:sz w:val="22"/>
          <w:szCs w:val="22"/>
        </w:rPr>
        <w:t>1.15 установить краны Маевского в системе отопления с нижней разводкой, на верхних этажах в каждой квартире на нагревательных приборах; в системе отопления с верхней разводкой в верхних точках розлива отопления установить воздухосборники (Типовая инструкция п.8.2.4).</w:t>
      </w:r>
    </w:p>
    <w:p w:rsidR="008E00E1" w:rsidRPr="0052787F" w:rsidRDefault="008E00E1" w:rsidP="008E00E1">
      <w:pPr>
        <w:ind w:firstLine="708"/>
        <w:jc w:val="both"/>
        <w:rPr>
          <w:sz w:val="22"/>
          <w:szCs w:val="22"/>
        </w:rPr>
      </w:pPr>
      <w:r w:rsidRPr="0052787F">
        <w:rPr>
          <w:sz w:val="22"/>
          <w:szCs w:val="22"/>
        </w:rPr>
        <w:t xml:space="preserve">1.16 провести работы по </w:t>
      </w:r>
      <w:proofErr w:type="spellStart"/>
      <w:r w:rsidRPr="0052787F">
        <w:rPr>
          <w:sz w:val="22"/>
          <w:szCs w:val="22"/>
        </w:rPr>
        <w:t>теплосбережению</w:t>
      </w:r>
      <w:proofErr w:type="spellEnd"/>
      <w:r w:rsidRPr="0052787F">
        <w:rPr>
          <w:sz w:val="22"/>
          <w:szCs w:val="22"/>
        </w:rPr>
        <w:t xml:space="preserve"> и рациональному использованию тепловой энергии.</w:t>
      </w:r>
    </w:p>
    <w:p w:rsidR="008E00E1" w:rsidRPr="0052787F" w:rsidRDefault="008E00E1" w:rsidP="008E00E1">
      <w:pPr>
        <w:ind w:firstLine="708"/>
        <w:jc w:val="both"/>
        <w:rPr>
          <w:sz w:val="22"/>
          <w:szCs w:val="22"/>
        </w:rPr>
      </w:pPr>
      <w:r w:rsidRPr="0052787F">
        <w:rPr>
          <w:sz w:val="22"/>
          <w:szCs w:val="22"/>
        </w:rPr>
        <w:t xml:space="preserve">По итогам выполнения работ, представителем ТОО «ПТС» оформляется соответствующий Акт в 2-х экземплярах (один экземпляр выдается потребителю). </w:t>
      </w:r>
    </w:p>
    <w:p w:rsidR="008E00E1" w:rsidRPr="0052787F" w:rsidRDefault="008E00E1" w:rsidP="008E00E1">
      <w:pPr>
        <w:ind w:firstLine="709"/>
        <w:jc w:val="both"/>
        <w:rPr>
          <w:sz w:val="22"/>
          <w:szCs w:val="22"/>
        </w:rPr>
      </w:pPr>
      <w:r w:rsidRPr="0052787F">
        <w:rPr>
          <w:sz w:val="22"/>
          <w:szCs w:val="22"/>
        </w:rPr>
        <w:t xml:space="preserve">2. По окончании отопительного сезона (перед началом следующего), а </w:t>
      </w:r>
      <w:proofErr w:type="gramStart"/>
      <w:r w:rsidRPr="0052787F">
        <w:rPr>
          <w:sz w:val="22"/>
          <w:szCs w:val="22"/>
        </w:rPr>
        <w:t>так же</w:t>
      </w:r>
      <w:proofErr w:type="gramEnd"/>
      <w:r w:rsidRPr="0052787F">
        <w:rPr>
          <w:sz w:val="22"/>
          <w:szCs w:val="22"/>
        </w:rPr>
        <w:t xml:space="preserve"> в случае проведения ремонтных работ на теплофикационном оборудовании, необходимо вызвать представителя ТОО «ПТС» для опломбирования запорной арматуры с оформлением сохранной расписки.</w:t>
      </w:r>
    </w:p>
    <w:p w:rsidR="008E00E1" w:rsidRPr="0052787F" w:rsidRDefault="008E00E1" w:rsidP="008E00E1">
      <w:pPr>
        <w:ind w:firstLine="708"/>
        <w:jc w:val="both"/>
        <w:rPr>
          <w:sz w:val="22"/>
          <w:szCs w:val="22"/>
        </w:rPr>
      </w:pPr>
      <w:r w:rsidRPr="0052787F">
        <w:rPr>
          <w:sz w:val="22"/>
          <w:szCs w:val="22"/>
        </w:rPr>
        <w:t>3. Согласно п.2 ст.27 Закона Республики Казахстан «О естественных монополиях и регулируемых рынках» от 27 декабря 2018 года за № 204-</w:t>
      </w:r>
      <w:r w:rsidRPr="0052787F">
        <w:rPr>
          <w:sz w:val="22"/>
          <w:szCs w:val="22"/>
          <w:lang w:val="en-US"/>
        </w:rPr>
        <w:t>V</w:t>
      </w:r>
      <w:r w:rsidRPr="0052787F">
        <w:rPr>
          <w:sz w:val="22"/>
          <w:szCs w:val="22"/>
        </w:rPr>
        <w:t>1 (далее - Закон) «Потребитель услуг (товаров, работ) субъекта естественной монополии обязан иметь приборы учёта регулируемых коммунальных услуг (товаров, работ)».</w:t>
      </w:r>
    </w:p>
    <w:p w:rsidR="008E00E1" w:rsidRPr="00966F75" w:rsidRDefault="008E00E1" w:rsidP="008E00E1">
      <w:pPr>
        <w:pStyle w:val="21"/>
      </w:pPr>
      <w:r w:rsidRPr="00966F75">
        <w:t>4. Согласно СП РК 4.02-108-</w:t>
      </w:r>
      <w:proofErr w:type="gramStart"/>
      <w:r w:rsidRPr="00966F75">
        <w:t>2014  п.п.5.4.11</w:t>
      </w:r>
      <w:proofErr w:type="gramEnd"/>
      <w:r w:rsidRPr="00966F75">
        <w:t xml:space="preserve"> необходимо предусмотреть систему автоматического регулирования, предусматривающую регулирование температуры, давления и расхода теплоносителя.</w:t>
      </w:r>
    </w:p>
    <w:p w:rsidR="008E00E1" w:rsidRPr="00966F75" w:rsidRDefault="008E00E1" w:rsidP="008E00E1">
      <w:pPr>
        <w:pStyle w:val="21"/>
        <w:rPr>
          <w:color w:val="000000"/>
        </w:rPr>
      </w:pPr>
      <w:r w:rsidRPr="00966F75">
        <w:lastRenderedPageBreak/>
        <w:t xml:space="preserve">5. </w:t>
      </w:r>
      <w:r w:rsidRPr="00966F75">
        <w:rPr>
          <w:rStyle w:val="s0"/>
        </w:rPr>
        <w:t xml:space="preserve">Согласно п. 3.4 СП РК 4.02-101-2002 «Проектирование и монтаж трубопроводов систем отопления с использованием </w:t>
      </w:r>
      <w:proofErr w:type="spellStart"/>
      <w:r w:rsidRPr="00966F75">
        <w:rPr>
          <w:rStyle w:val="s0"/>
        </w:rPr>
        <w:t>металлополимерных</w:t>
      </w:r>
      <w:proofErr w:type="spellEnd"/>
      <w:r w:rsidRPr="00966F75">
        <w:rPr>
          <w:rStyle w:val="s0"/>
        </w:rPr>
        <w:t xml:space="preserve"> труб»: «в системе теплоснабжения следует предусматривать приборы</w:t>
      </w:r>
      <w:r w:rsidRPr="00966F75">
        <w:t xml:space="preserve"> автоматического регулирования параметров теплоносителя (температуры, давления) с целью защиты труб от превышения допустимых величин. </w:t>
      </w:r>
      <w:r w:rsidRPr="00966F75">
        <w:rPr>
          <w:rStyle w:val="s0"/>
          <w:u w:val="single"/>
        </w:rPr>
        <w:t xml:space="preserve">Не допускается применение </w:t>
      </w:r>
      <w:proofErr w:type="spellStart"/>
      <w:r w:rsidRPr="00966F75">
        <w:rPr>
          <w:rStyle w:val="s0"/>
          <w:u w:val="single"/>
        </w:rPr>
        <w:t>металлополимерных</w:t>
      </w:r>
      <w:proofErr w:type="spellEnd"/>
      <w:r w:rsidRPr="00966F75">
        <w:rPr>
          <w:rStyle w:val="s0"/>
          <w:u w:val="single"/>
        </w:rPr>
        <w:t xml:space="preserve"> труб в системах с элеваторными узлами»</w:t>
      </w:r>
      <w:r w:rsidRPr="00966F75">
        <w:rPr>
          <w:rStyle w:val="s0"/>
        </w:rPr>
        <w:t xml:space="preserve">. В связи с этим, установка и применение </w:t>
      </w:r>
      <w:proofErr w:type="spellStart"/>
      <w:r w:rsidRPr="00966F75">
        <w:rPr>
          <w:rStyle w:val="s0"/>
        </w:rPr>
        <w:t>металлополимерных</w:t>
      </w:r>
      <w:proofErr w:type="spellEnd"/>
      <w:r w:rsidRPr="00966F75">
        <w:rPr>
          <w:rStyle w:val="s0"/>
        </w:rPr>
        <w:t xml:space="preserve"> труб на внутренней системе теплоснабжения с элеваторными тепловыми узлами не возможна, так как может привести к аварийной ситуации, и как следствие порче имущества и несчастным случаям.</w:t>
      </w:r>
    </w:p>
    <w:p w:rsidR="008E00E1" w:rsidRPr="00966F75" w:rsidRDefault="008E00E1" w:rsidP="008E00E1">
      <w:pPr>
        <w:pStyle w:val="21"/>
      </w:pPr>
      <w:r w:rsidRPr="00966F75">
        <w:t>6. В срок до 01сентября 2021г. Вам необходимо получить:</w:t>
      </w:r>
    </w:p>
    <w:p w:rsidR="008E00E1" w:rsidRPr="00966F75" w:rsidRDefault="008E00E1" w:rsidP="008E00E1">
      <w:pPr>
        <w:ind w:firstLine="708"/>
        <w:jc w:val="both"/>
        <w:rPr>
          <w:sz w:val="22"/>
          <w:szCs w:val="22"/>
        </w:rPr>
      </w:pPr>
      <w:r w:rsidRPr="00966F75">
        <w:rPr>
          <w:sz w:val="22"/>
          <w:szCs w:val="22"/>
        </w:rPr>
        <w:t xml:space="preserve">- акт готовности объекта к отопительному сезону 2021 - 2022г.г., после чего подписать акт готовности в ТОО «ПТС» по адресу ул. </w:t>
      </w:r>
      <w:proofErr w:type="spellStart"/>
      <w:r w:rsidRPr="00966F75">
        <w:rPr>
          <w:sz w:val="22"/>
          <w:szCs w:val="22"/>
        </w:rPr>
        <w:t>Камзина</w:t>
      </w:r>
      <w:proofErr w:type="spellEnd"/>
      <w:r w:rsidRPr="00966F75">
        <w:rPr>
          <w:sz w:val="22"/>
          <w:szCs w:val="22"/>
        </w:rPr>
        <w:t xml:space="preserve">, 149. </w:t>
      </w:r>
    </w:p>
    <w:p w:rsidR="008E00E1" w:rsidRPr="00966F75" w:rsidRDefault="008E00E1" w:rsidP="008E00E1">
      <w:pPr>
        <w:ind w:firstLine="720"/>
        <w:jc w:val="both"/>
        <w:rPr>
          <w:sz w:val="22"/>
          <w:szCs w:val="22"/>
        </w:rPr>
      </w:pPr>
      <w:r w:rsidRPr="00966F75">
        <w:rPr>
          <w:sz w:val="22"/>
          <w:szCs w:val="22"/>
        </w:rPr>
        <w:t xml:space="preserve">Запуск систем теплоснабжения </w:t>
      </w:r>
      <w:proofErr w:type="gramStart"/>
      <w:r w:rsidRPr="00966F75">
        <w:rPr>
          <w:sz w:val="22"/>
          <w:szCs w:val="22"/>
        </w:rPr>
        <w:t>производится  при</w:t>
      </w:r>
      <w:proofErr w:type="gramEnd"/>
      <w:r w:rsidRPr="00966F75">
        <w:rPr>
          <w:sz w:val="22"/>
          <w:szCs w:val="22"/>
        </w:rPr>
        <w:t xml:space="preserve"> наличии оформленного надлежащим образом акта готовности  в присутствие контролера тепловой инспекции ТОО «ПТС».</w:t>
      </w:r>
    </w:p>
    <w:p w:rsidR="008E00E1" w:rsidRPr="00966F75" w:rsidRDefault="008E00E1" w:rsidP="008E00E1">
      <w:pPr>
        <w:ind w:firstLine="709"/>
        <w:jc w:val="both"/>
        <w:rPr>
          <w:sz w:val="22"/>
          <w:szCs w:val="22"/>
        </w:rPr>
      </w:pPr>
      <w:r w:rsidRPr="00966F75">
        <w:rPr>
          <w:sz w:val="22"/>
          <w:szCs w:val="22"/>
        </w:rPr>
        <w:t xml:space="preserve">Заявки на отключение, заполнение сетевой водой и вызов представителя ТОО «ПТС» для приемки всех выполненных подготовительных работ подаются по телефону 60-65-82 накануне дня выполнения работ с </w:t>
      </w:r>
      <w:proofErr w:type="gramStart"/>
      <w:r w:rsidRPr="00966F75">
        <w:rPr>
          <w:sz w:val="22"/>
          <w:szCs w:val="22"/>
        </w:rPr>
        <w:t>08</w:t>
      </w:r>
      <w:r w:rsidRPr="00966F75">
        <w:rPr>
          <w:sz w:val="22"/>
          <w:szCs w:val="22"/>
          <w:vertAlign w:val="superscript"/>
        </w:rPr>
        <w:t xml:space="preserve">00  </w:t>
      </w:r>
      <w:r w:rsidRPr="00966F75">
        <w:rPr>
          <w:sz w:val="22"/>
          <w:szCs w:val="22"/>
        </w:rPr>
        <w:t>часов</w:t>
      </w:r>
      <w:proofErr w:type="gramEnd"/>
      <w:r w:rsidRPr="00966F75">
        <w:rPr>
          <w:sz w:val="22"/>
          <w:szCs w:val="22"/>
        </w:rPr>
        <w:t xml:space="preserve"> до 15</w:t>
      </w:r>
      <w:r w:rsidRPr="00966F75">
        <w:rPr>
          <w:sz w:val="22"/>
          <w:szCs w:val="22"/>
          <w:vertAlign w:val="superscript"/>
        </w:rPr>
        <w:t xml:space="preserve">00  </w:t>
      </w:r>
      <w:r w:rsidRPr="00966F75">
        <w:rPr>
          <w:sz w:val="22"/>
          <w:szCs w:val="22"/>
        </w:rPr>
        <w:t>часов (обед 13</w:t>
      </w:r>
      <w:r w:rsidRPr="00966F75">
        <w:rPr>
          <w:sz w:val="22"/>
          <w:szCs w:val="22"/>
          <w:vertAlign w:val="superscript"/>
        </w:rPr>
        <w:t xml:space="preserve">00 </w:t>
      </w:r>
      <w:r w:rsidRPr="00966F75">
        <w:rPr>
          <w:sz w:val="22"/>
          <w:szCs w:val="22"/>
        </w:rPr>
        <w:t>- 14</w:t>
      </w:r>
      <w:r w:rsidRPr="00966F75">
        <w:rPr>
          <w:sz w:val="22"/>
          <w:szCs w:val="22"/>
          <w:vertAlign w:val="superscript"/>
        </w:rPr>
        <w:t>00</w:t>
      </w:r>
      <w:r w:rsidRPr="00966F75">
        <w:rPr>
          <w:sz w:val="22"/>
          <w:szCs w:val="22"/>
        </w:rPr>
        <w:t>).</w:t>
      </w:r>
    </w:p>
    <w:p w:rsidR="008E00E1" w:rsidRPr="00966F75" w:rsidRDefault="008E00E1" w:rsidP="008E00E1">
      <w:pPr>
        <w:ind w:firstLine="709"/>
        <w:jc w:val="both"/>
        <w:rPr>
          <w:b/>
          <w:sz w:val="22"/>
          <w:szCs w:val="22"/>
        </w:rPr>
      </w:pPr>
      <w:r w:rsidRPr="00966F75">
        <w:rPr>
          <w:b/>
          <w:sz w:val="22"/>
          <w:szCs w:val="22"/>
        </w:rPr>
        <w:t>В случае невыполнении вышеуказанных требований Ваши объекты к сетям централизованного теплоснабжения подключены не будут.</w:t>
      </w:r>
    </w:p>
    <w:p w:rsidR="00F00732" w:rsidRDefault="00F00732"/>
    <w:sectPr w:rsidR="00F0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60"/>
    <w:rsid w:val="00281260"/>
    <w:rsid w:val="008E00E1"/>
    <w:rsid w:val="00C37419"/>
    <w:rsid w:val="00F0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2A593-D57E-4B8B-908F-1C911AFA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E00E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 Indent"/>
    <w:basedOn w:val="a"/>
    <w:link w:val="a4"/>
    <w:rsid w:val="008E00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0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E00E1"/>
    <w:pPr>
      <w:suppressAutoHyphens/>
      <w:ind w:firstLine="709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Company>HP Inc.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Роман Николаевич</dc:creator>
  <cp:keywords/>
  <dc:description/>
  <cp:lastModifiedBy>Гончаренко Роман Николаевич</cp:lastModifiedBy>
  <cp:revision>3</cp:revision>
  <dcterms:created xsi:type="dcterms:W3CDTF">2021-04-13T08:31:00Z</dcterms:created>
  <dcterms:modified xsi:type="dcterms:W3CDTF">2021-04-13T08:35:00Z</dcterms:modified>
</cp:coreProperties>
</file>