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71A" w:rsidRDefault="00E5771A" w:rsidP="007C5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771A" w:rsidRPr="005F1D26" w:rsidRDefault="00E5771A" w:rsidP="007C5E53">
      <w:pPr>
        <w:spacing w:after="0" w:line="240" w:lineRule="auto"/>
        <w:ind w:firstLine="709"/>
        <w:jc w:val="both"/>
        <w:rPr>
          <w:rFonts w:ascii="Arial Nova Light" w:hAnsi="Arial Nova Light" w:cs="Times New Roman"/>
          <w:sz w:val="24"/>
          <w:szCs w:val="24"/>
        </w:rPr>
      </w:pPr>
    </w:p>
    <w:p w:rsidR="00E5771A" w:rsidRPr="005F1D26" w:rsidRDefault="007C5E53" w:rsidP="005F1D26">
      <w:pPr>
        <w:spacing w:after="0" w:line="240" w:lineRule="auto"/>
        <w:jc w:val="both"/>
        <w:rPr>
          <w:rFonts w:ascii="Arial Nova Light" w:hAnsi="Arial Nova Light" w:cs="Times New Roman"/>
          <w:sz w:val="24"/>
          <w:szCs w:val="24"/>
        </w:rPr>
      </w:pPr>
      <w:r w:rsidRPr="005F1D26">
        <w:rPr>
          <w:rFonts w:ascii="Arial Nova Light" w:hAnsi="Arial Nova Light" w:cs="Times New Roman"/>
          <w:sz w:val="24"/>
          <w:szCs w:val="24"/>
        </w:rPr>
        <w:t>Уважаемые потребители</w:t>
      </w:r>
      <w:r w:rsidR="00893538" w:rsidRPr="005F1D26">
        <w:rPr>
          <w:rFonts w:ascii="Arial Nova Light" w:hAnsi="Arial Nova Light" w:cs="Times New Roman"/>
          <w:sz w:val="24"/>
          <w:szCs w:val="24"/>
        </w:rPr>
        <w:t>!</w:t>
      </w:r>
    </w:p>
    <w:p w:rsidR="00AB7FE7" w:rsidRPr="005F1D26" w:rsidRDefault="00AB7FE7" w:rsidP="005F1D26">
      <w:pPr>
        <w:spacing w:after="0" w:line="240" w:lineRule="auto"/>
        <w:jc w:val="both"/>
        <w:rPr>
          <w:rFonts w:ascii="Arial Nova Light" w:hAnsi="Arial Nova Light" w:cs="Times New Roman"/>
          <w:sz w:val="24"/>
          <w:szCs w:val="24"/>
        </w:rPr>
      </w:pPr>
    </w:p>
    <w:p w:rsidR="00B91957" w:rsidRPr="0069736A" w:rsidRDefault="00B91957" w:rsidP="005F1D26">
      <w:pPr>
        <w:spacing w:after="0" w:line="240" w:lineRule="auto"/>
        <w:jc w:val="both"/>
        <w:rPr>
          <w:rFonts w:ascii="Arial Nova Light" w:hAnsi="Arial Nova Light" w:cs="Times New Roman"/>
          <w:sz w:val="24"/>
          <w:szCs w:val="24"/>
        </w:rPr>
      </w:pPr>
      <w:r w:rsidRPr="0069736A">
        <w:rPr>
          <w:rFonts w:ascii="Arial Nova Light" w:hAnsi="Arial Nova Light" w:cs="Times New Roman"/>
          <w:sz w:val="24"/>
          <w:szCs w:val="24"/>
        </w:rPr>
        <w:t xml:space="preserve">В соответствии с мотивированным заключением Департамента Комитета по регулированию естественных монополий Министерства национальной экономики Республики Казахстан по Павлодарской области от </w:t>
      </w:r>
      <w:r w:rsidR="00B11EB7" w:rsidRPr="0069736A">
        <w:rPr>
          <w:rFonts w:ascii="Arial Nova Light" w:hAnsi="Arial Nova Light" w:cs="Times New Roman"/>
          <w:sz w:val="24"/>
          <w:szCs w:val="24"/>
        </w:rPr>
        <w:t>30</w:t>
      </w:r>
      <w:r w:rsidR="00791D69" w:rsidRPr="0069736A">
        <w:rPr>
          <w:rFonts w:ascii="Arial Nova Light" w:hAnsi="Arial Nova Light" w:cs="Times New Roman"/>
          <w:sz w:val="24"/>
          <w:szCs w:val="24"/>
        </w:rPr>
        <w:t xml:space="preserve"> июля</w:t>
      </w:r>
      <w:r w:rsidR="002D3621" w:rsidRPr="0069736A">
        <w:rPr>
          <w:rFonts w:ascii="Arial Nova Light" w:hAnsi="Arial Nova Light" w:cs="Times New Roman"/>
          <w:sz w:val="24"/>
          <w:szCs w:val="24"/>
        </w:rPr>
        <w:t xml:space="preserve"> </w:t>
      </w:r>
      <w:r w:rsidR="00E86E84" w:rsidRPr="0069736A">
        <w:rPr>
          <w:rFonts w:ascii="Arial Nova Light" w:hAnsi="Arial Nova Light" w:cs="Times New Roman"/>
          <w:sz w:val="24"/>
          <w:szCs w:val="24"/>
        </w:rPr>
        <w:t>202</w:t>
      </w:r>
      <w:r w:rsidR="00791D69" w:rsidRPr="0069736A">
        <w:rPr>
          <w:rFonts w:ascii="Arial Nova Light" w:hAnsi="Arial Nova Light" w:cs="Times New Roman"/>
          <w:sz w:val="24"/>
          <w:szCs w:val="24"/>
        </w:rPr>
        <w:t>5</w:t>
      </w:r>
      <w:r w:rsidRPr="0069736A">
        <w:rPr>
          <w:rFonts w:ascii="Arial Nova Light" w:hAnsi="Arial Nova Light" w:cs="Times New Roman"/>
          <w:sz w:val="24"/>
          <w:szCs w:val="24"/>
        </w:rPr>
        <w:t xml:space="preserve"> г. </w:t>
      </w:r>
      <w:r w:rsidR="00EC3A40" w:rsidRPr="0069736A">
        <w:rPr>
          <w:rFonts w:ascii="Arial Nova Light" w:hAnsi="Arial Nova Light" w:cs="Times New Roman"/>
          <w:sz w:val="24"/>
          <w:szCs w:val="24"/>
        </w:rPr>
        <w:t>АО «Павлодарская Распределительная Электросетевая Компания»</w:t>
      </w:r>
      <w:r w:rsidR="00B11EB7" w:rsidRPr="0069736A">
        <w:rPr>
          <w:rFonts w:ascii="Arial Nova Light" w:hAnsi="Arial Nova Light" w:cs="Times New Roman"/>
          <w:sz w:val="24"/>
          <w:szCs w:val="24"/>
        </w:rPr>
        <w:t xml:space="preserve"> </w:t>
      </w:r>
      <w:r w:rsidR="00074A16" w:rsidRPr="0069736A">
        <w:rPr>
          <w:rFonts w:ascii="Arial Nova Light" w:hAnsi="Arial Nova Light" w:cs="Times New Roman"/>
          <w:sz w:val="24"/>
          <w:szCs w:val="24"/>
        </w:rPr>
        <w:t xml:space="preserve">уведомляет о введении в действие тарифов на услуги по электроснабжению </w:t>
      </w:r>
      <w:r w:rsidR="00B11EB7" w:rsidRPr="0069736A">
        <w:rPr>
          <w:rFonts w:ascii="Arial Nova Light" w:hAnsi="Arial Nova Light" w:cs="Times New Roman"/>
          <w:sz w:val="24"/>
          <w:szCs w:val="24"/>
        </w:rPr>
        <w:t xml:space="preserve">для </w:t>
      </w:r>
      <w:r w:rsidR="00074A16" w:rsidRPr="0069736A">
        <w:rPr>
          <w:rFonts w:ascii="Arial Nova Light" w:hAnsi="Arial Nova Light" w:cs="Times New Roman"/>
          <w:sz w:val="24"/>
          <w:szCs w:val="24"/>
        </w:rPr>
        <w:t xml:space="preserve">ОАО «Российские Железные дороги» и </w:t>
      </w:r>
      <w:r w:rsidR="00B11EB7" w:rsidRPr="0069736A">
        <w:rPr>
          <w:rFonts w:ascii="Arial Nova Light" w:hAnsi="Arial Nova Light" w:cs="Times New Roman"/>
          <w:sz w:val="24"/>
          <w:szCs w:val="24"/>
        </w:rPr>
        <w:t>потребителей, присоединенных к сетям ОАО «Российские Железные дороги»,</w:t>
      </w:r>
      <w:r w:rsidR="00EC3A40" w:rsidRPr="0069736A">
        <w:rPr>
          <w:rFonts w:ascii="Arial Nova Light" w:hAnsi="Arial Nova Light" w:cs="Times New Roman"/>
          <w:sz w:val="24"/>
          <w:szCs w:val="24"/>
        </w:rPr>
        <w:t xml:space="preserve"> </w:t>
      </w:r>
      <w:r w:rsidR="00E75F25" w:rsidRPr="0069736A">
        <w:rPr>
          <w:rFonts w:ascii="Arial Nova Light" w:hAnsi="Arial Nova Light" w:cs="Times New Roman"/>
          <w:sz w:val="24"/>
          <w:szCs w:val="24"/>
        </w:rPr>
        <w:t xml:space="preserve">с </w:t>
      </w:r>
      <w:r w:rsidR="00B11EB7" w:rsidRPr="0069736A">
        <w:rPr>
          <w:rFonts w:ascii="Arial Nova Light" w:hAnsi="Arial Nova Light" w:cs="Times New Roman"/>
          <w:sz w:val="24"/>
          <w:szCs w:val="24"/>
        </w:rPr>
        <w:t>5</w:t>
      </w:r>
      <w:r w:rsidR="008B16D7" w:rsidRPr="0069736A">
        <w:rPr>
          <w:rFonts w:ascii="Arial Nova Light" w:hAnsi="Arial Nova Light" w:cs="Times New Roman"/>
          <w:sz w:val="24"/>
          <w:szCs w:val="24"/>
        </w:rPr>
        <w:t xml:space="preserve"> </w:t>
      </w:r>
      <w:r w:rsidR="00B579E1" w:rsidRPr="0069736A">
        <w:rPr>
          <w:rFonts w:ascii="Arial Nova Light" w:hAnsi="Arial Nova Light" w:cs="Times New Roman"/>
          <w:sz w:val="24"/>
          <w:szCs w:val="24"/>
        </w:rPr>
        <w:t>августа</w:t>
      </w:r>
      <w:r w:rsidR="002D3621" w:rsidRPr="0069736A">
        <w:rPr>
          <w:rFonts w:ascii="Arial Nova Light" w:hAnsi="Arial Nova Light" w:cs="Times New Roman"/>
          <w:sz w:val="24"/>
          <w:szCs w:val="24"/>
        </w:rPr>
        <w:t xml:space="preserve"> </w:t>
      </w:r>
      <w:r w:rsidR="00E86E84" w:rsidRPr="0069736A">
        <w:rPr>
          <w:rFonts w:ascii="Arial Nova Light" w:hAnsi="Arial Nova Light" w:cs="Times New Roman"/>
          <w:sz w:val="24"/>
          <w:szCs w:val="24"/>
        </w:rPr>
        <w:t>202</w:t>
      </w:r>
      <w:r w:rsidR="00EC3A40" w:rsidRPr="0069736A">
        <w:rPr>
          <w:rFonts w:ascii="Arial Nova Light" w:hAnsi="Arial Nova Light" w:cs="Times New Roman"/>
          <w:sz w:val="24"/>
          <w:szCs w:val="24"/>
        </w:rPr>
        <w:t>5</w:t>
      </w:r>
      <w:r w:rsidR="002D3621" w:rsidRPr="0069736A">
        <w:rPr>
          <w:rFonts w:ascii="Arial Nova Light" w:hAnsi="Arial Nova Light" w:cs="Times New Roman"/>
          <w:sz w:val="24"/>
          <w:szCs w:val="24"/>
        </w:rPr>
        <w:t xml:space="preserve"> года</w:t>
      </w:r>
      <w:r w:rsidRPr="0069736A">
        <w:rPr>
          <w:rFonts w:ascii="Arial Nova Light" w:hAnsi="Arial Nova Light" w:cs="Times New Roman"/>
          <w:sz w:val="24"/>
          <w:szCs w:val="24"/>
        </w:rPr>
        <w:t>:</w:t>
      </w:r>
    </w:p>
    <w:p w:rsidR="002D3621" w:rsidRPr="0069736A" w:rsidRDefault="002D3621" w:rsidP="005F1D26">
      <w:pPr>
        <w:spacing w:after="0" w:line="240" w:lineRule="auto"/>
        <w:jc w:val="both"/>
        <w:rPr>
          <w:rFonts w:ascii="Arial Nova Light" w:hAnsi="Arial Nova Light" w:cs="Times New Roman"/>
          <w:sz w:val="24"/>
          <w:szCs w:val="24"/>
        </w:rPr>
      </w:pPr>
    </w:p>
    <w:p w:rsidR="005F1D26" w:rsidRPr="0069736A" w:rsidRDefault="005F1D26" w:rsidP="005F1D26">
      <w:pPr>
        <w:spacing w:after="0" w:line="240" w:lineRule="auto"/>
        <w:jc w:val="both"/>
        <w:rPr>
          <w:rFonts w:ascii="Arial Nova Light" w:hAnsi="Arial Nova Light" w:cs="Times New Roman"/>
          <w:sz w:val="24"/>
          <w:szCs w:val="24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1"/>
        <w:gridCol w:w="1984"/>
        <w:gridCol w:w="1985"/>
      </w:tblGrid>
      <w:tr w:rsidR="002D3621" w:rsidRPr="0069736A" w:rsidTr="002D3621">
        <w:trPr>
          <w:trHeight w:val="615"/>
        </w:trPr>
        <w:tc>
          <w:tcPr>
            <w:tcW w:w="6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621" w:rsidRPr="0069736A" w:rsidRDefault="002D3621" w:rsidP="00EC3A40">
            <w:pPr>
              <w:spacing w:after="0" w:line="240" w:lineRule="auto"/>
              <w:jc w:val="center"/>
              <w:rPr>
                <w:rFonts w:ascii="Arial Nova Light" w:hAnsi="Arial Nova Light"/>
                <w:color w:val="000000"/>
                <w:sz w:val="24"/>
                <w:szCs w:val="24"/>
              </w:rPr>
            </w:pPr>
            <w:r w:rsidRPr="0069736A">
              <w:rPr>
                <w:rFonts w:ascii="Arial Nova Light" w:hAnsi="Arial Nova Light"/>
                <w:color w:val="000000"/>
                <w:sz w:val="24"/>
                <w:szCs w:val="24"/>
              </w:rPr>
              <w:t xml:space="preserve">Тариф с </w:t>
            </w:r>
            <w:r w:rsidR="00074A16" w:rsidRPr="0069736A">
              <w:rPr>
                <w:rFonts w:ascii="Arial Nova Light" w:hAnsi="Arial Nova Light"/>
                <w:color w:val="000000"/>
                <w:sz w:val="24"/>
                <w:szCs w:val="24"/>
              </w:rPr>
              <w:t>5</w:t>
            </w:r>
            <w:r w:rsidR="008B16D7" w:rsidRPr="0069736A">
              <w:rPr>
                <w:rFonts w:ascii="Arial Nova Light" w:hAnsi="Arial Nova Light"/>
                <w:color w:val="000000"/>
                <w:sz w:val="24"/>
                <w:szCs w:val="24"/>
              </w:rPr>
              <w:t xml:space="preserve"> </w:t>
            </w:r>
            <w:r w:rsidR="004255B6" w:rsidRPr="0069736A">
              <w:rPr>
                <w:rFonts w:ascii="Arial Nova Light" w:hAnsi="Arial Nova Light"/>
                <w:color w:val="000000"/>
                <w:sz w:val="24"/>
                <w:szCs w:val="24"/>
              </w:rPr>
              <w:t>августа</w:t>
            </w:r>
            <w:r w:rsidRPr="0069736A">
              <w:rPr>
                <w:rFonts w:ascii="Arial Nova Light" w:hAnsi="Arial Nova Light"/>
                <w:color w:val="000000"/>
                <w:sz w:val="24"/>
                <w:szCs w:val="24"/>
              </w:rPr>
              <w:t xml:space="preserve"> </w:t>
            </w:r>
            <w:r w:rsidR="00E86E84" w:rsidRPr="0069736A">
              <w:rPr>
                <w:rFonts w:ascii="Arial Nova Light" w:hAnsi="Arial Nova Light"/>
                <w:color w:val="000000"/>
                <w:sz w:val="24"/>
                <w:szCs w:val="24"/>
              </w:rPr>
              <w:t>202</w:t>
            </w:r>
            <w:r w:rsidR="00EC3A40" w:rsidRPr="0069736A">
              <w:rPr>
                <w:rFonts w:ascii="Arial Nova Light" w:hAnsi="Arial Nova Light"/>
                <w:color w:val="000000"/>
                <w:sz w:val="24"/>
                <w:szCs w:val="24"/>
              </w:rPr>
              <w:t>5</w:t>
            </w:r>
            <w:r w:rsidRPr="0069736A">
              <w:rPr>
                <w:rFonts w:ascii="Arial Nova Light" w:hAnsi="Arial Nova Light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621" w:rsidRPr="0069736A" w:rsidRDefault="002D3621" w:rsidP="002D3621">
            <w:pPr>
              <w:spacing w:after="0" w:line="240" w:lineRule="auto"/>
              <w:jc w:val="center"/>
              <w:rPr>
                <w:rFonts w:ascii="Arial Nova Light" w:hAnsi="Arial Nova Light"/>
                <w:color w:val="000000"/>
                <w:sz w:val="24"/>
                <w:szCs w:val="24"/>
              </w:rPr>
            </w:pPr>
            <w:r w:rsidRPr="0069736A">
              <w:rPr>
                <w:rFonts w:ascii="Arial Nova Light" w:hAnsi="Arial Nova Light"/>
                <w:color w:val="000000"/>
                <w:sz w:val="24"/>
                <w:szCs w:val="24"/>
              </w:rPr>
              <w:t xml:space="preserve">тенге/кВтч </w:t>
            </w:r>
            <w:r w:rsidRPr="0069736A">
              <w:rPr>
                <w:rFonts w:ascii="Arial Nova Light" w:hAnsi="Arial Nova Light"/>
                <w:color w:val="000000"/>
                <w:sz w:val="24"/>
                <w:szCs w:val="24"/>
              </w:rPr>
              <w:br/>
              <w:t>без учёта НДС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621" w:rsidRPr="0069736A" w:rsidRDefault="002D3621" w:rsidP="002D3621">
            <w:pPr>
              <w:spacing w:after="0" w:line="240" w:lineRule="auto"/>
              <w:jc w:val="center"/>
              <w:rPr>
                <w:rFonts w:ascii="Arial Nova Light" w:hAnsi="Arial Nova Light"/>
                <w:color w:val="000000"/>
                <w:sz w:val="24"/>
                <w:szCs w:val="24"/>
              </w:rPr>
            </w:pPr>
            <w:r w:rsidRPr="0069736A">
              <w:rPr>
                <w:rFonts w:ascii="Arial Nova Light" w:hAnsi="Arial Nova Light"/>
                <w:color w:val="000000"/>
                <w:sz w:val="24"/>
                <w:szCs w:val="24"/>
              </w:rPr>
              <w:t xml:space="preserve">тенге/кВтч </w:t>
            </w:r>
            <w:r w:rsidRPr="0069736A">
              <w:rPr>
                <w:rFonts w:ascii="Arial Nova Light" w:hAnsi="Arial Nova Light"/>
                <w:color w:val="000000"/>
                <w:sz w:val="24"/>
                <w:szCs w:val="24"/>
              </w:rPr>
              <w:br/>
              <w:t>с учётом НДС</w:t>
            </w:r>
          </w:p>
        </w:tc>
      </w:tr>
      <w:tr w:rsidR="002D3621" w:rsidRPr="0069736A" w:rsidTr="002D3621">
        <w:trPr>
          <w:trHeight w:val="300"/>
        </w:trPr>
        <w:tc>
          <w:tcPr>
            <w:tcW w:w="6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21" w:rsidRPr="0069736A" w:rsidRDefault="002D3621" w:rsidP="002D3621">
            <w:pPr>
              <w:spacing w:after="0" w:line="240" w:lineRule="auto"/>
              <w:rPr>
                <w:rFonts w:ascii="Arial Nova Light" w:hAnsi="Arial Nova Light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21" w:rsidRPr="0069736A" w:rsidRDefault="002D3621" w:rsidP="002D3621">
            <w:pPr>
              <w:spacing w:after="0" w:line="240" w:lineRule="auto"/>
              <w:rPr>
                <w:rFonts w:ascii="Arial Nova Light" w:hAnsi="Arial Nova Light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21" w:rsidRPr="0069736A" w:rsidRDefault="002D3621" w:rsidP="002D3621">
            <w:pPr>
              <w:spacing w:after="0" w:line="240" w:lineRule="auto"/>
              <w:rPr>
                <w:rFonts w:ascii="Arial Nova Light" w:hAnsi="Arial Nova Light"/>
                <w:color w:val="000000"/>
                <w:sz w:val="24"/>
                <w:szCs w:val="24"/>
              </w:rPr>
            </w:pPr>
          </w:p>
        </w:tc>
      </w:tr>
      <w:tr w:rsidR="008B16D7" w:rsidRPr="008B16D7" w:rsidTr="00AE2FAB">
        <w:trPr>
          <w:trHeight w:val="499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D7" w:rsidRPr="0069736A" w:rsidRDefault="0040107A" w:rsidP="00EC3A40">
            <w:pPr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69736A">
              <w:rPr>
                <w:rFonts w:ascii="Arial Nova Light" w:hAnsi="Arial Nova Light" w:cs="Arial"/>
                <w:color w:val="000000"/>
                <w:sz w:val="24"/>
                <w:szCs w:val="24"/>
              </w:rPr>
              <w:t>Б</w:t>
            </w:r>
            <w:r w:rsidR="00EC3A40" w:rsidRPr="0069736A">
              <w:rPr>
                <w:rFonts w:ascii="Arial Nova Light" w:hAnsi="Arial Nova Light" w:cs="Arial"/>
                <w:color w:val="000000"/>
                <w:sz w:val="24"/>
                <w:szCs w:val="24"/>
              </w:rPr>
              <w:t>ытовые потребители, использующие электрическую энергию для собственных бытовых нужд, не связанных с производством (продажей) товаров, работ и предоставлением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D7" w:rsidRPr="0069736A" w:rsidRDefault="00EC3A40" w:rsidP="00EC3A40">
            <w:pPr>
              <w:spacing w:after="0" w:line="240" w:lineRule="auto"/>
              <w:jc w:val="center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69736A">
              <w:rPr>
                <w:rFonts w:ascii="Arial Nova Light" w:hAnsi="Arial Nova Light" w:cs="Arial"/>
                <w:bCs/>
                <w:sz w:val="24"/>
                <w:szCs w:val="28"/>
              </w:rPr>
              <w:t>21,63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6D7" w:rsidRPr="0021274D" w:rsidRDefault="00D07A0F" w:rsidP="00EC3A40">
            <w:pPr>
              <w:spacing w:after="0" w:line="240" w:lineRule="auto"/>
              <w:jc w:val="center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69736A">
              <w:rPr>
                <w:rFonts w:ascii="Arial Nova Light" w:hAnsi="Arial Nova Light" w:cs="Arial"/>
                <w:bCs/>
                <w:sz w:val="24"/>
                <w:szCs w:val="28"/>
              </w:rPr>
              <w:t>2</w:t>
            </w:r>
            <w:r w:rsidR="00EC3A40" w:rsidRPr="0069736A">
              <w:rPr>
                <w:rFonts w:ascii="Arial Nova Light" w:hAnsi="Arial Nova Light" w:cs="Arial"/>
                <w:bCs/>
                <w:sz w:val="24"/>
                <w:szCs w:val="28"/>
              </w:rPr>
              <w:t>4,2256</w:t>
            </w:r>
          </w:p>
        </w:tc>
      </w:tr>
      <w:tr w:rsidR="008B16D7" w:rsidRPr="008B16D7" w:rsidTr="00DA51B4">
        <w:trPr>
          <w:trHeight w:val="771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D7" w:rsidRPr="0021274D" w:rsidRDefault="0040107A" w:rsidP="00EC3A40">
            <w:pPr>
              <w:spacing w:after="0" w:line="240" w:lineRule="auto"/>
              <w:jc w:val="both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21274D">
              <w:rPr>
                <w:rFonts w:ascii="Arial Nova Light" w:hAnsi="Arial Nova Light" w:cs="Arial"/>
                <w:color w:val="000000"/>
                <w:sz w:val="24"/>
                <w:szCs w:val="24"/>
              </w:rPr>
              <w:t>П</w:t>
            </w:r>
            <w:r w:rsidR="00EC3A40" w:rsidRPr="0021274D">
              <w:rPr>
                <w:rFonts w:ascii="Arial Nova Light" w:hAnsi="Arial Nova Light" w:cs="Arial"/>
                <w:color w:val="000000"/>
                <w:sz w:val="24"/>
                <w:szCs w:val="24"/>
              </w:rPr>
              <w:t>отребители, использующие электрическую энергию не для бытовых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D7" w:rsidRPr="0021274D" w:rsidRDefault="00B11EB7" w:rsidP="00B11EB7">
            <w:pPr>
              <w:spacing w:after="0" w:line="240" w:lineRule="auto"/>
              <w:jc w:val="center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>
              <w:rPr>
                <w:rFonts w:ascii="Arial Nova Light" w:hAnsi="Arial Nova Light" w:cs="Arial"/>
                <w:bCs/>
                <w:sz w:val="24"/>
                <w:szCs w:val="28"/>
              </w:rPr>
              <w:t>41,06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6D7" w:rsidRPr="0021274D" w:rsidRDefault="00B11EB7" w:rsidP="00B11EB7">
            <w:pPr>
              <w:spacing w:after="0" w:line="240" w:lineRule="auto"/>
              <w:jc w:val="center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>
              <w:rPr>
                <w:rFonts w:ascii="Arial Nova Light" w:hAnsi="Arial Nova Light" w:cs="Arial"/>
                <w:bCs/>
                <w:sz w:val="24"/>
                <w:szCs w:val="28"/>
              </w:rPr>
              <w:t>45,9872</w:t>
            </w:r>
          </w:p>
        </w:tc>
      </w:tr>
      <w:tr w:rsidR="008B16D7" w:rsidRPr="002D3621" w:rsidTr="00E86E84">
        <w:trPr>
          <w:trHeight w:val="9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D7" w:rsidRPr="0021274D" w:rsidRDefault="008B16D7" w:rsidP="0040107A">
            <w:pPr>
              <w:spacing w:after="0" w:line="240" w:lineRule="auto"/>
              <w:rPr>
                <w:rFonts w:ascii="Arial Nova Light" w:hAnsi="Arial Nova Light"/>
                <w:color w:val="000000"/>
                <w:sz w:val="24"/>
                <w:szCs w:val="24"/>
              </w:rPr>
            </w:pPr>
            <w:r w:rsidRPr="0021274D">
              <w:rPr>
                <w:rFonts w:ascii="Arial Nova Light" w:hAnsi="Arial Nova Light"/>
                <w:color w:val="000000"/>
                <w:sz w:val="24"/>
                <w:szCs w:val="24"/>
              </w:rPr>
              <w:t>Дифференцированные тарифы на электрическую энергию в зависимости от объемов ее потребления физическими лицами: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D7" w:rsidRPr="0021274D" w:rsidRDefault="008B16D7" w:rsidP="008B16D7">
            <w:pPr>
              <w:spacing w:after="0" w:line="240" w:lineRule="auto"/>
              <w:jc w:val="center"/>
              <w:rPr>
                <w:rFonts w:ascii="Arial Nova Light" w:hAnsi="Arial Nova Light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6D7" w:rsidRPr="0021274D" w:rsidRDefault="008B16D7" w:rsidP="008B16D7">
            <w:pPr>
              <w:spacing w:after="0" w:line="240" w:lineRule="auto"/>
              <w:jc w:val="center"/>
              <w:rPr>
                <w:rFonts w:ascii="Arial Nova Light" w:hAnsi="Arial Nova Light"/>
                <w:color w:val="000000"/>
                <w:sz w:val="24"/>
                <w:szCs w:val="24"/>
              </w:rPr>
            </w:pPr>
          </w:p>
        </w:tc>
      </w:tr>
      <w:tr w:rsidR="008B16D7" w:rsidRPr="002D3621" w:rsidTr="00A60423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D7" w:rsidRPr="0021274D" w:rsidRDefault="008B16D7" w:rsidP="008B16D7">
            <w:pPr>
              <w:spacing w:after="0" w:line="240" w:lineRule="auto"/>
              <w:jc w:val="both"/>
              <w:rPr>
                <w:rFonts w:ascii="Arial Nova Light" w:hAnsi="Arial Nova Light"/>
                <w:color w:val="000000"/>
                <w:sz w:val="24"/>
                <w:szCs w:val="24"/>
              </w:rPr>
            </w:pPr>
            <w:r w:rsidRPr="0021274D">
              <w:rPr>
                <w:rFonts w:ascii="Arial Nova Light" w:hAnsi="Arial Nova Light"/>
                <w:color w:val="000000"/>
                <w:sz w:val="24"/>
                <w:szCs w:val="24"/>
              </w:rPr>
              <w:t>Тариф 1 уровня для потребителей, использующих электрические плиты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D7" w:rsidRPr="0021274D" w:rsidRDefault="00D07A0F" w:rsidP="00425B80">
            <w:pPr>
              <w:spacing w:after="0" w:line="240" w:lineRule="auto"/>
              <w:jc w:val="center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21274D">
              <w:rPr>
                <w:rFonts w:ascii="Arial Nova Light" w:hAnsi="Arial Nova Light" w:cs="Arial"/>
                <w:bCs/>
                <w:sz w:val="24"/>
                <w:szCs w:val="28"/>
              </w:rPr>
              <w:t>1</w:t>
            </w:r>
            <w:r w:rsidR="00425B80" w:rsidRPr="0021274D">
              <w:rPr>
                <w:rFonts w:ascii="Arial Nova Light" w:hAnsi="Arial Nova Light" w:cs="Arial"/>
                <w:bCs/>
                <w:sz w:val="24"/>
                <w:szCs w:val="28"/>
              </w:rPr>
              <w:t>9</w:t>
            </w:r>
            <w:r w:rsidRPr="0021274D">
              <w:rPr>
                <w:rFonts w:ascii="Arial Nova Light" w:hAnsi="Arial Nova Light" w:cs="Arial"/>
                <w:bCs/>
                <w:sz w:val="24"/>
                <w:szCs w:val="28"/>
              </w:rPr>
              <w:t>,</w:t>
            </w:r>
            <w:r w:rsidR="00425B80" w:rsidRPr="0021274D">
              <w:rPr>
                <w:rFonts w:ascii="Arial Nova Light" w:hAnsi="Arial Nova Light" w:cs="Arial"/>
                <w:bCs/>
                <w:sz w:val="24"/>
                <w:szCs w:val="28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6D7" w:rsidRPr="0021274D" w:rsidRDefault="00425B80" w:rsidP="00425B80">
            <w:pPr>
              <w:spacing w:after="0" w:line="240" w:lineRule="auto"/>
              <w:jc w:val="center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21274D">
              <w:rPr>
                <w:rFonts w:ascii="Arial Nova Light" w:hAnsi="Arial Nova Light" w:cs="Arial"/>
                <w:bCs/>
                <w:sz w:val="24"/>
                <w:szCs w:val="28"/>
              </w:rPr>
              <w:t>21,4592</w:t>
            </w:r>
          </w:p>
        </w:tc>
      </w:tr>
      <w:tr w:rsidR="008B16D7" w:rsidRPr="002D3621" w:rsidTr="002B4CA6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D7" w:rsidRPr="0021274D" w:rsidRDefault="008B16D7" w:rsidP="0040107A">
            <w:pPr>
              <w:spacing w:after="0" w:line="240" w:lineRule="auto"/>
              <w:rPr>
                <w:rFonts w:ascii="Arial Nova Light" w:hAnsi="Arial Nova Light"/>
                <w:color w:val="000000"/>
                <w:sz w:val="24"/>
                <w:szCs w:val="24"/>
              </w:rPr>
            </w:pPr>
            <w:r w:rsidRPr="0021274D">
              <w:rPr>
                <w:rFonts w:ascii="Arial Nova Light" w:hAnsi="Arial Nova Light"/>
                <w:color w:val="000000"/>
                <w:sz w:val="24"/>
                <w:szCs w:val="24"/>
              </w:rPr>
              <w:t>Тариф 1 уровня для потребителей, не использующих электрические плиты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D7" w:rsidRPr="0021274D" w:rsidRDefault="0040107A" w:rsidP="0040107A">
            <w:pPr>
              <w:spacing w:after="0" w:line="240" w:lineRule="auto"/>
              <w:jc w:val="center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21274D">
              <w:rPr>
                <w:rFonts w:ascii="Arial Nova Light" w:hAnsi="Arial Nova Light" w:cs="Arial"/>
                <w:bCs/>
                <w:sz w:val="24"/>
                <w:szCs w:val="28"/>
              </w:rPr>
              <w:t>19,81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6D7" w:rsidRPr="0021274D" w:rsidRDefault="00D07A0F" w:rsidP="00E55C23">
            <w:pPr>
              <w:spacing w:after="0" w:line="240" w:lineRule="auto"/>
              <w:jc w:val="center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21274D">
              <w:rPr>
                <w:rFonts w:ascii="Arial Nova Light" w:hAnsi="Arial Nova Light" w:cs="Arial"/>
                <w:bCs/>
                <w:sz w:val="24"/>
                <w:szCs w:val="28"/>
              </w:rPr>
              <w:t>2</w:t>
            </w:r>
            <w:r w:rsidR="00E55C23" w:rsidRPr="0021274D">
              <w:rPr>
                <w:rFonts w:ascii="Arial Nova Light" w:hAnsi="Arial Nova Light" w:cs="Arial"/>
                <w:bCs/>
                <w:sz w:val="24"/>
                <w:szCs w:val="28"/>
              </w:rPr>
              <w:t>2,1872</w:t>
            </w:r>
          </w:p>
        </w:tc>
      </w:tr>
      <w:tr w:rsidR="008B16D7" w:rsidRPr="002D3621" w:rsidTr="002A79BA">
        <w:trPr>
          <w:trHeight w:val="499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D7" w:rsidRPr="0021274D" w:rsidRDefault="008B16D7" w:rsidP="008B16D7">
            <w:pPr>
              <w:spacing w:after="0" w:line="240" w:lineRule="auto"/>
              <w:jc w:val="both"/>
              <w:rPr>
                <w:rFonts w:ascii="Arial Nova Light" w:hAnsi="Arial Nova Light"/>
                <w:color w:val="000000"/>
                <w:sz w:val="24"/>
                <w:szCs w:val="24"/>
              </w:rPr>
            </w:pPr>
            <w:r w:rsidRPr="0021274D">
              <w:rPr>
                <w:rFonts w:ascii="Arial Nova Light" w:hAnsi="Arial Nova Light"/>
                <w:color w:val="000000"/>
                <w:sz w:val="24"/>
                <w:szCs w:val="24"/>
              </w:rPr>
              <w:t>Тариф 2 уровня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D7" w:rsidRPr="0021274D" w:rsidRDefault="00D07A0F" w:rsidP="0040107A">
            <w:pPr>
              <w:spacing w:after="0" w:line="240" w:lineRule="auto"/>
              <w:jc w:val="center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21274D">
              <w:rPr>
                <w:rFonts w:ascii="Arial Nova Light" w:hAnsi="Arial Nova Light" w:cs="Arial"/>
                <w:bCs/>
                <w:sz w:val="24"/>
                <w:szCs w:val="28"/>
              </w:rPr>
              <w:t>2</w:t>
            </w:r>
            <w:r w:rsidR="0040107A" w:rsidRPr="0021274D">
              <w:rPr>
                <w:rFonts w:ascii="Arial Nova Light" w:hAnsi="Arial Nova Light" w:cs="Arial"/>
                <w:bCs/>
                <w:sz w:val="24"/>
                <w:szCs w:val="28"/>
              </w:rPr>
              <w:t>5,96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6D7" w:rsidRPr="0021274D" w:rsidRDefault="00D07A0F" w:rsidP="00E55C23">
            <w:pPr>
              <w:spacing w:after="0" w:line="240" w:lineRule="auto"/>
              <w:jc w:val="center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21274D">
              <w:rPr>
                <w:rFonts w:ascii="Arial Nova Light" w:hAnsi="Arial Nova Light" w:cs="Arial"/>
                <w:bCs/>
                <w:sz w:val="24"/>
                <w:szCs w:val="28"/>
              </w:rPr>
              <w:t>2</w:t>
            </w:r>
            <w:r w:rsidR="00E55C23" w:rsidRPr="0021274D">
              <w:rPr>
                <w:rFonts w:ascii="Arial Nova Light" w:hAnsi="Arial Nova Light" w:cs="Arial"/>
                <w:bCs/>
                <w:sz w:val="24"/>
                <w:szCs w:val="28"/>
              </w:rPr>
              <w:t>9,0752</w:t>
            </w:r>
          </w:p>
        </w:tc>
      </w:tr>
      <w:tr w:rsidR="008B16D7" w:rsidRPr="002D3621" w:rsidTr="001D4171">
        <w:trPr>
          <w:trHeight w:val="499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D7" w:rsidRPr="0021274D" w:rsidRDefault="008B16D7" w:rsidP="008B16D7">
            <w:pPr>
              <w:spacing w:after="0" w:line="240" w:lineRule="auto"/>
              <w:jc w:val="both"/>
              <w:rPr>
                <w:rFonts w:ascii="Arial Nova Light" w:hAnsi="Arial Nova Light"/>
                <w:color w:val="000000"/>
                <w:sz w:val="24"/>
                <w:szCs w:val="24"/>
              </w:rPr>
            </w:pPr>
            <w:r w:rsidRPr="0021274D">
              <w:rPr>
                <w:rFonts w:ascii="Arial Nova Light" w:hAnsi="Arial Nova Light"/>
                <w:color w:val="000000"/>
                <w:sz w:val="24"/>
                <w:szCs w:val="24"/>
              </w:rPr>
              <w:t>Тариф 3 уровня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D7" w:rsidRPr="0021274D" w:rsidRDefault="00E55C23" w:rsidP="008B16D7">
            <w:pPr>
              <w:spacing w:after="0" w:line="240" w:lineRule="auto"/>
              <w:jc w:val="center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21274D">
              <w:rPr>
                <w:rFonts w:ascii="Arial Nova Light" w:hAnsi="Arial Nova Light" w:cs="Arial"/>
                <w:color w:val="000000"/>
                <w:sz w:val="24"/>
                <w:szCs w:val="24"/>
              </w:rPr>
              <w:t>32,45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6D7" w:rsidRPr="0021274D" w:rsidRDefault="00E55C23" w:rsidP="00E55C23">
            <w:pPr>
              <w:spacing w:after="0" w:line="240" w:lineRule="auto"/>
              <w:jc w:val="center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21274D">
              <w:rPr>
                <w:rFonts w:ascii="Arial Nova Light" w:hAnsi="Arial Nova Light" w:cs="Arial"/>
                <w:bCs/>
                <w:sz w:val="24"/>
                <w:szCs w:val="28"/>
              </w:rPr>
              <w:t>36,344</w:t>
            </w:r>
          </w:p>
        </w:tc>
      </w:tr>
    </w:tbl>
    <w:p w:rsidR="002D3621" w:rsidRPr="005F1D26" w:rsidRDefault="002D3621" w:rsidP="002D3621">
      <w:pPr>
        <w:spacing w:after="0" w:line="240" w:lineRule="auto"/>
        <w:jc w:val="both"/>
        <w:rPr>
          <w:rFonts w:ascii="Arial Nova Light" w:hAnsi="Arial Nova Light" w:cs="Times New Roman"/>
          <w:sz w:val="24"/>
          <w:szCs w:val="24"/>
          <w:lang w:val="kk-KZ"/>
        </w:rPr>
      </w:pPr>
    </w:p>
    <w:sectPr w:rsidR="002D3621" w:rsidRPr="005F1D26" w:rsidSect="006953AC">
      <w:pgSz w:w="11906" w:h="16838"/>
      <w:pgMar w:top="567" w:right="567" w:bottom="567" w:left="1134" w:header="567" w:footer="5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ova Light">
    <w:altName w:val="Arial"/>
    <w:charset w:val="CC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D7"/>
    <w:rsid w:val="00003143"/>
    <w:rsid w:val="00003FE5"/>
    <w:rsid w:val="00027EE4"/>
    <w:rsid w:val="00074A16"/>
    <w:rsid w:val="000B121B"/>
    <w:rsid w:val="001522F6"/>
    <w:rsid w:val="00181D43"/>
    <w:rsid w:val="00186CAA"/>
    <w:rsid w:val="001972CD"/>
    <w:rsid w:val="001C7202"/>
    <w:rsid w:val="0021274D"/>
    <w:rsid w:val="00225B32"/>
    <w:rsid w:val="00254C31"/>
    <w:rsid w:val="00266C97"/>
    <w:rsid w:val="00271635"/>
    <w:rsid w:val="00295E12"/>
    <w:rsid w:val="002D3621"/>
    <w:rsid w:val="002D4F3E"/>
    <w:rsid w:val="002E550D"/>
    <w:rsid w:val="002E61FF"/>
    <w:rsid w:val="002E723E"/>
    <w:rsid w:val="002F04F9"/>
    <w:rsid w:val="00351593"/>
    <w:rsid w:val="003E2653"/>
    <w:rsid w:val="003F7F5F"/>
    <w:rsid w:val="0040107A"/>
    <w:rsid w:val="004255B6"/>
    <w:rsid w:val="00425B80"/>
    <w:rsid w:val="004312C3"/>
    <w:rsid w:val="004E2A70"/>
    <w:rsid w:val="005C3988"/>
    <w:rsid w:val="005E56B7"/>
    <w:rsid w:val="005F1D26"/>
    <w:rsid w:val="00635D8E"/>
    <w:rsid w:val="006748F9"/>
    <w:rsid w:val="006953AC"/>
    <w:rsid w:val="0069736A"/>
    <w:rsid w:val="006D6482"/>
    <w:rsid w:val="0073643D"/>
    <w:rsid w:val="00757B4E"/>
    <w:rsid w:val="007605C8"/>
    <w:rsid w:val="00791D69"/>
    <w:rsid w:val="007C5E53"/>
    <w:rsid w:val="007D455F"/>
    <w:rsid w:val="007E00C9"/>
    <w:rsid w:val="007E5937"/>
    <w:rsid w:val="00801959"/>
    <w:rsid w:val="00802C15"/>
    <w:rsid w:val="00805A45"/>
    <w:rsid w:val="00810A20"/>
    <w:rsid w:val="00856D47"/>
    <w:rsid w:val="00866E39"/>
    <w:rsid w:val="00893538"/>
    <w:rsid w:val="008B16D7"/>
    <w:rsid w:val="008D0E07"/>
    <w:rsid w:val="0096106D"/>
    <w:rsid w:val="00995D54"/>
    <w:rsid w:val="009C6004"/>
    <w:rsid w:val="009E7D06"/>
    <w:rsid w:val="009F7910"/>
    <w:rsid w:val="00A03090"/>
    <w:rsid w:val="00A63F79"/>
    <w:rsid w:val="00A932C6"/>
    <w:rsid w:val="00AB7FE7"/>
    <w:rsid w:val="00B11EB7"/>
    <w:rsid w:val="00B33CA0"/>
    <w:rsid w:val="00B579E1"/>
    <w:rsid w:val="00B65A97"/>
    <w:rsid w:val="00B770A4"/>
    <w:rsid w:val="00B83B59"/>
    <w:rsid w:val="00B91957"/>
    <w:rsid w:val="00CD1D2D"/>
    <w:rsid w:val="00CD3615"/>
    <w:rsid w:val="00CE5408"/>
    <w:rsid w:val="00CE5AD7"/>
    <w:rsid w:val="00D07A0F"/>
    <w:rsid w:val="00DC4C73"/>
    <w:rsid w:val="00DE5D15"/>
    <w:rsid w:val="00E55C23"/>
    <w:rsid w:val="00E5771A"/>
    <w:rsid w:val="00E75440"/>
    <w:rsid w:val="00E75F25"/>
    <w:rsid w:val="00E821F4"/>
    <w:rsid w:val="00E86E84"/>
    <w:rsid w:val="00EC3A40"/>
    <w:rsid w:val="00ED4A70"/>
    <w:rsid w:val="00EE5FE0"/>
    <w:rsid w:val="00F159C9"/>
    <w:rsid w:val="00F51821"/>
    <w:rsid w:val="00F92551"/>
    <w:rsid w:val="00F9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F84FE8"/>
  <w15:docId w15:val="{8286CF05-ABFD-495E-A121-E9C10555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3AC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nechto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Султанов Асет Жармуханович</dc:creator>
  <cp:lastModifiedBy>Анна Борисовна Морозова</cp:lastModifiedBy>
  <cp:revision>3</cp:revision>
  <cp:lastPrinted>2025-07-25T09:31:00Z</cp:lastPrinted>
  <dcterms:created xsi:type="dcterms:W3CDTF">2025-08-01T04:28:00Z</dcterms:created>
  <dcterms:modified xsi:type="dcterms:W3CDTF">2025-08-01T04:28:00Z</dcterms:modified>
</cp:coreProperties>
</file>