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3CE2" w14:textId="4BE690BC" w:rsidR="009B7B8A" w:rsidRPr="003034A9" w:rsidRDefault="00D73253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>О</w:t>
      </w:r>
      <w:r w:rsidR="009F2A07" w:rsidRPr="003034A9">
        <w:rPr>
          <w:rFonts w:ascii="Times New Roman" w:hAnsi="Times New Roman" w:cs="Times New Roman"/>
          <w:b/>
          <w:sz w:val="24"/>
        </w:rPr>
        <w:t xml:space="preserve">тчет </w:t>
      </w:r>
      <w:r w:rsidR="009B7B8A" w:rsidRPr="003034A9">
        <w:rPr>
          <w:rFonts w:ascii="Times New Roman" w:hAnsi="Times New Roman" w:cs="Times New Roman"/>
          <w:b/>
          <w:sz w:val="24"/>
        </w:rPr>
        <w:t>п</w:t>
      </w:r>
      <w:r w:rsidR="009F2A07" w:rsidRPr="003034A9">
        <w:rPr>
          <w:rFonts w:ascii="Times New Roman" w:hAnsi="Times New Roman" w:cs="Times New Roman"/>
          <w:b/>
          <w:sz w:val="24"/>
        </w:rPr>
        <w:t xml:space="preserve">о </w:t>
      </w:r>
      <w:r w:rsidR="009B7B8A" w:rsidRPr="003034A9">
        <w:rPr>
          <w:rFonts w:ascii="Times New Roman" w:hAnsi="Times New Roman" w:cs="Times New Roman"/>
          <w:b/>
          <w:sz w:val="24"/>
        </w:rPr>
        <w:t xml:space="preserve">итогам </w:t>
      </w:r>
      <w:r w:rsidR="006E4D1B" w:rsidRPr="003034A9">
        <w:rPr>
          <w:rFonts w:ascii="Times New Roman" w:hAnsi="Times New Roman" w:cs="Times New Roman"/>
          <w:b/>
          <w:sz w:val="24"/>
        </w:rPr>
        <w:t xml:space="preserve">первого </w:t>
      </w:r>
      <w:r w:rsidR="009B7B8A" w:rsidRPr="003034A9">
        <w:rPr>
          <w:rFonts w:ascii="Times New Roman" w:hAnsi="Times New Roman" w:cs="Times New Roman"/>
          <w:b/>
          <w:sz w:val="24"/>
        </w:rPr>
        <w:t>полугодия 20</w:t>
      </w:r>
      <w:r w:rsidR="003034A9" w:rsidRPr="003034A9">
        <w:rPr>
          <w:rFonts w:ascii="Times New Roman" w:hAnsi="Times New Roman" w:cs="Times New Roman"/>
          <w:b/>
          <w:sz w:val="24"/>
        </w:rPr>
        <w:t>2</w:t>
      </w:r>
      <w:r w:rsidR="007809AD">
        <w:rPr>
          <w:rFonts w:ascii="Times New Roman" w:hAnsi="Times New Roman" w:cs="Times New Roman"/>
          <w:b/>
          <w:sz w:val="24"/>
          <w:lang w:val="kk-KZ"/>
        </w:rPr>
        <w:t>1</w:t>
      </w:r>
      <w:r w:rsidR="009B7B8A" w:rsidRPr="003034A9">
        <w:rPr>
          <w:rFonts w:ascii="Times New Roman" w:hAnsi="Times New Roman" w:cs="Times New Roman"/>
          <w:b/>
          <w:sz w:val="24"/>
        </w:rPr>
        <w:t xml:space="preserve"> года</w:t>
      </w:r>
    </w:p>
    <w:p w14:paraId="626365E4" w14:textId="77777777" w:rsidR="009B7B8A" w:rsidRPr="003034A9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утверждённой тарифной сметы, </w:t>
      </w:r>
    </w:p>
    <w:p w14:paraId="1A48DA16" w14:textId="77777777" w:rsidR="005A6F7D" w:rsidRPr="003034A9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утверждённой инвестиционной программы </w:t>
      </w:r>
    </w:p>
    <w:p w14:paraId="77E333F0" w14:textId="77777777" w:rsidR="005A6F7D" w:rsidRPr="003034A9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14:paraId="624C75FF" w14:textId="77777777" w:rsidR="00F70323" w:rsidRPr="003034A9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по </w:t>
      </w:r>
      <w:r w:rsidR="005A6F7D" w:rsidRPr="003034A9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3034A9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</w:p>
    <w:p w14:paraId="2A57A290" w14:textId="77777777" w:rsidR="005A6F7D" w:rsidRPr="003034A9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F042981" w14:textId="77777777" w:rsidR="009F2A07" w:rsidRPr="003034A9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34A9">
        <w:rPr>
          <w:rFonts w:ascii="Times New Roman" w:hAnsi="Times New Roman" w:cs="Times New Roman"/>
          <w:sz w:val="20"/>
          <w:szCs w:val="20"/>
        </w:rPr>
        <w:t>В соответствии с:</w:t>
      </w:r>
    </w:p>
    <w:p w14:paraId="5DB926BC" w14:textId="77777777" w:rsidR="007A4848" w:rsidRPr="003034A9" w:rsidRDefault="00320BFC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4A9">
        <w:rPr>
          <w:rFonts w:ascii="Times New Roman" w:hAnsi="Times New Roman" w:cs="Times New Roman"/>
          <w:sz w:val="20"/>
          <w:szCs w:val="20"/>
        </w:rPr>
        <w:t>п</w:t>
      </w:r>
      <w:r w:rsidR="007A4848" w:rsidRPr="003034A9">
        <w:rPr>
          <w:rFonts w:ascii="Times New Roman" w:hAnsi="Times New Roman" w:cs="Times New Roman"/>
          <w:sz w:val="20"/>
          <w:szCs w:val="20"/>
        </w:rPr>
        <w:t xml:space="preserve">. </w:t>
      </w:r>
      <w:r w:rsidR="00065E33" w:rsidRPr="003034A9">
        <w:rPr>
          <w:rFonts w:ascii="Times New Roman" w:hAnsi="Times New Roman" w:cs="Times New Roman"/>
          <w:sz w:val="20"/>
          <w:szCs w:val="20"/>
        </w:rPr>
        <w:t>11</w:t>
      </w:r>
      <w:r w:rsidRPr="003034A9">
        <w:rPr>
          <w:rFonts w:ascii="Times New Roman" w:hAnsi="Times New Roman" w:cs="Times New Roman"/>
          <w:sz w:val="20"/>
          <w:szCs w:val="20"/>
        </w:rPr>
        <w:t xml:space="preserve"> статьи 25 Закона Республики Казахстан «О естественных монополиях» от 27.12.2018 года № 204-</w:t>
      </w:r>
      <w:r w:rsidRPr="003034A9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EA6B59" w:rsidRPr="003034A9">
        <w:rPr>
          <w:rFonts w:ascii="Times New Roman" w:hAnsi="Times New Roman" w:cs="Times New Roman"/>
          <w:sz w:val="20"/>
          <w:szCs w:val="20"/>
        </w:rPr>
        <w:t xml:space="preserve">, </w:t>
      </w:r>
      <w:r w:rsidR="00BF68A2" w:rsidRPr="003034A9">
        <w:rPr>
          <w:rFonts w:ascii="Times New Roman" w:hAnsi="Times New Roman" w:cs="Times New Roman"/>
          <w:sz w:val="20"/>
          <w:szCs w:val="20"/>
        </w:rPr>
        <w:br/>
      </w:r>
      <w:r w:rsidR="00EA6B59" w:rsidRPr="003034A9">
        <w:rPr>
          <w:rFonts w:ascii="Times New Roman" w:hAnsi="Times New Roman" w:cs="Times New Roman"/>
          <w:sz w:val="20"/>
          <w:szCs w:val="20"/>
        </w:rPr>
        <w:t>АО «ПРЭК» за пять рабочих дней до проведения отчёта размещает на своем интернет-ресурсе информацию:</w:t>
      </w:r>
    </w:p>
    <w:p w14:paraId="230FD14A" w14:textId="77777777" w:rsidR="00AF3F04" w:rsidRDefault="00AF3F04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информация о субъекте естественной монополии</w:t>
      </w:r>
    </w:p>
    <w:p w14:paraId="30DCD94D" w14:textId="77777777" w:rsidR="00AF3F04" w:rsidRDefault="00AF3F04" w:rsidP="00AF3F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F04">
        <w:rPr>
          <w:rFonts w:ascii="Times New Roman" w:hAnsi="Times New Roman" w:cs="Times New Roman"/>
          <w:sz w:val="24"/>
          <w:szCs w:val="24"/>
        </w:rPr>
        <w:t xml:space="preserve">Деятельностью АО «Павлодарская Распределительная Электросетевая Компания» является передача и распределение электрической энергии по Павлодарской области (кроме г. Экибастуза и Экибастузского района). </w:t>
      </w:r>
    </w:p>
    <w:p w14:paraId="23893B83" w14:textId="2738BC7E" w:rsidR="00AF3F04" w:rsidRPr="00AF3F04" w:rsidRDefault="00AF3F04" w:rsidP="00EC1D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F04">
        <w:rPr>
          <w:rFonts w:ascii="Times New Roman" w:hAnsi="Times New Roman" w:cs="Times New Roman"/>
          <w:sz w:val="24"/>
          <w:szCs w:val="24"/>
        </w:rPr>
        <w:t xml:space="preserve">В структуру предприятия входят предприятия, осуществляющие обслуживание и ремонт электрических сетей и подстанций 220-110-35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: Восточное предприятие электрических сетей, Западное предприятие электрических сетей и Производственно-ремонтное предприятие, так же 11 районов электрических сетей, обслуживающих сети 10-0,4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по месту их расположения: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Актогайский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, Баян-Аульский, Иртышский, Майский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Аксуские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электрические сети по Левому берегу, </w:t>
      </w:r>
      <w:r w:rsidR="008C51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Железинский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="008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1AE">
        <w:rPr>
          <w:rFonts w:ascii="Times New Roman" w:hAnsi="Times New Roman" w:cs="Times New Roman"/>
          <w:sz w:val="24"/>
          <w:szCs w:val="24"/>
        </w:rPr>
        <w:t>Лебяжи</w:t>
      </w:r>
      <w:r w:rsidRPr="00AF3F04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, Павлодарский, Успенский,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Щербактинский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F04">
        <w:rPr>
          <w:rFonts w:ascii="Times New Roman" w:hAnsi="Times New Roman" w:cs="Times New Roman"/>
          <w:sz w:val="24"/>
          <w:szCs w:val="24"/>
        </w:rPr>
        <w:t>РЭСы</w:t>
      </w:r>
      <w:proofErr w:type="spellEnd"/>
      <w:r w:rsidRPr="00AF3F04">
        <w:rPr>
          <w:rFonts w:ascii="Times New Roman" w:hAnsi="Times New Roman" w:cs="Times New Roman"/>
          <w:sz w:val="24"/>
          <w:szCs w:val="24"/>
        </w:rPr>
        <w:t xml:space="preserve"> по Правому берегу, также Городское предприятие электрических сетей.</w:t>
      </w:r>
    </w:p>
    <w:p w14:paraId="62BCD094" w14:textId="77777777" w:rsidR="005F6586" w:rsidRPr="003034A9" w:rsidRDefault="00503A38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3034A9">
        <w:rPr>
          <w:rFonts w:ascii="Times New Roman" w:hAnsi="Times New Roman" w:cs="Times New Roman"/>
          <w:b/>
          <w:sz w:val="24"/>
        </w:rPr>
        <w:t xml:space="preserve">Об исполнении </w:t>
      </w:r>
      <w:r w:rsidR="00214793" w:rsidRPr="003034A9">
        <w:rPr>
          <w:rFonts w:ascii="Times New Roman" w:hAnsi="Times New Roman" w:cs="Times New Roman"/>
          <w:b/>
          <w:sz w:val="24"/>
        </w:rPr>
        <w:t xml:space="preserve">утверждённой </w:t>
      </w:r>
      <w:r w:rsidRPr="003034A9">
        <w:rPr>
          <w:rFonts w:ascii="Times New Roman" w:hAnsi="Times New Roman" w:cs="Times New Roman"/>
          <w:b/>
          <w:sz w:val="24"/>
        </w:rPr>
        <w:t>инвестиционн</w:t>
      </w:r>
      <w:r w:rsidR="00214793" w:rsidRPr="003034A9">
        <w:rPr>
          <w:rFonts w:ascii="Times New Roman" w:hAnsi="Times New Roman" w:cs="Times New Roman"/>
          <w:b/>
          <w:sz w:val="24"/>
        </w:rPr>
        <w:t>ой</w:t>
      </w:r>
      <w:r w:rsidRPr="003034A9">
        <w:rPr>
          <w:rFonts w:ascii="Times New Roman" w:hAnsi="Times New Roman" w:cs="Times New Roman"/>
          <w:b/>
          <w:sz w:val="24"/>
        </w:rPr>
        <w:t xml:space="preserve"> программ</w:t>
      </w:r>
      <w:r w:rsidR="00214793" w:rsidRPr="003034A9">
        <w:rPr>
          <w:rFonts w:ascii="Times New Roman" w:hAnsi="Times New Roman" w:cs="Times New Roman"/>
          <w:b/>
          <w:sz w:val="24"/>
        </w:rPr>
        <w:t>ы</w:t>
      </w:r>
    </w:p>
    <w:p w14:paraId="00328A9E" w14:textId="3391BC4A" w:rsidR="00864725" w:rsidRPr="00410465" w:rsidRDefault="00864725" w:rsidP="00864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В АО </w:t>
      </w:r>
      <w:r w:rsidR="00A56F86" w:rsidRPr="00410465">
        <w:rPr>
          <w:rFonts w:ascii="Times New Roman" w:hAnsi="Times New Roman" w:cs="Times New Roman"/>
          <w:sz w:val="24"/>
          <w:szCs w:val="24"/>
        </w:rPr>
        <w:t>«ПРЭК» разработана и утверждена приказом Департамента Комитета по регулированию естественных монополий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2021-2025 годы» с общим объемом инвестиций на сумму 11 682,7 млн. тенге, в том числе на 2021 год – 1 956,7 млн. тенге</w:t>
      </w:r>
      <w:r w:rsidRPr="0041046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DFC88CC" w14:textId="77777777" w:rsidR="00864725" w:rsidRPr="00410465" w:rsidRDefault="00864725" w:rsidP="00864725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410465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14:paraId="4C18B2D5" w14:textId="77777777" w:rsidR="00864725" w:rsidRPr="00410465" w:rsidRDefault="00864725" w:rsidP="00864725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410465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</w:t>
      </w:r>
      <w:proofErr w:type="gramStart"/>
      <w:r w:rsidRPr="00410465">
        <w:rPr>
          <w:szCs w:val="24"/>
        </w:rPr>
        <w:t>так же</w:t>
      </w:r>
      <w:proofErr w:type="gramEnd"/>
      <w:r w:rsidRPr="00410465">
        <w:rPr>
          <w:szCs w:val="24"/>
        </w:rPr>
        <w:t xml:space="preserve">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14:paraId="6A916A7F" w14:textId="7FC4EDDB" w:rsidR="00864725" w:rsidRPr="00410465" w:rsidRDefault="00864725" w:rsidP="00864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22BAF" w:rsidRPr="00410465">
        <w:rPr>
          <w:rFonts w:ascii="Times New Roman" w:hAnsi="Times New Roman" w:cs="Times New Roman"/>
          <w:sz w:val="24"/>
          <w:szCs w:val="24"/>
        </w:rPr>
        <w:t>1-го полу</w:t>
      </w:r>
      <w:r w:rsidRPr="00410465">
        <w:rPr>
          <w:rFonts w:ascii="Times New Roman" w:hAnsi="Times New Roman" w:cs="Times New Roman"/>
          <w:sz w:val="24"/>
          <w:szCs w:val="24"/>
        </w:rPr>
        <w:t>год</w:t>
      </w:r>
      <w:r w:rsidR="00722BAF" w:rsidRPr="00410465">
        <w:rPr>
          <w:rFonts w:ascii="Times New Roman" w:hAnsi="Times New Roman" w:cs="Times New Roman"/>
          <w:sz w:val="24"/>
          <w:szCs w:val="24"/>
        </w:rPr>
        <w:t>ия</w:t>
      </w:r>
      <w:r w:rsidRPr="00410465">
        <w:rPr>
          <w:rFonts w:ascii="Times New Roman" w:hAnsi="Times New Roman" w:cs="Times New Roman"/>
          <w:sz w:val="24"/>
          <w:szCs w:val="24"/>
        </w:rPr>
        <w:t xml:space="preserve"> проводились работы по следующим разделам Программы:</w:t>
      </w:r>
    </w:p>
    <w:p w14:paraId="67AF7129" w14:textId="36800C48" w:rsidR="00864725" w:rsidRPr="00410465" w:rsidRDefault="00864725" w:rsidP="00864725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модернизация и техническое перевооружение сетей 35 </w:t>
      </w:r>
      <w:proofErr w:type="spellStart"/>
      <w:r w:rsidRPr="0041046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10465">
        <w:rPr>
          <w:rFonts w:ascii="Times New Roman" w:hAnsi="Times New Roman" w:cs="Times New Roman"/>
          <w:sz w:val="24"/>
          <w:szCs w:val="24"/>
        </w:rPr>
        <w:t xml:space="preserve"> и выше (ПС «Северная-городская»).</w:t>
      </w:r>
    </w:p>
    <w:p w14:paraId="519D74F3" w14:textId="77777777" w:rsidR="00722BAF" w:rsidRPr="00410465" w:rsidRDefault="00722BAF" w:rsidP="00722BAF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Реконструкция распределительных сетей 0,4-10 </w:t>
      </w:r>
      <w:proofErr w:type="spellStart"/>
      <w:r w:rsidRPr="0041046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10465">
        <w:rPr>
          <w:rFonts w:ascii="Times New Roman" w:hAnsi="Times New Roman" w:cs="Times New Roman"/>
          <w:sz w:val="24"/>
          <w:szCs w:val="24"/>
        </w:rPr>
        <w:t>;</w:t>
      </w:r>
    </w:p>
    <w:p w14:paraId="209C687E" w14:textId="77777777" w:rsidR="00722BAF" w:rsidRPr="00410465" w:rsidRDefault="00722BAF" w:rsidP="00722BAF">
      <w:pPr>
        <w:numPr>
          <w:ilvl w:val="0"/>
          <w:numId w:val="6"/>
        </w:numPr>
        <w:tabs>
          <w:tab w:val="num" w:pos="709"/>
          <w:tab w:val="num" w:pos="785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</w:t>
      </w:r>
    </w:p>
    <w:p w14:paraId="39800AFE" w14:textId="77777777" w:rsidR="00864725" w:rsidRPr="00410465" w:rsidRDefault="00864725" w:rsidP="0072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9C078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98208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8E167E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01B258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23BA40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AD12C1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B52000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996815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ABD6E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81E998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EB54BF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RPr="00410465" w:rsidSect="00F90F9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14:paraId="7F1EE5C5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EF3FA4" w14:textId="3FB09D70" w:rsidR="00864725" w:rsidRPr="00410465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0465">
        <w:rPr>
          <w:rFonts w:ascii="Times New Roman" w:hAnsi="Times New Roman" w:cs="Times New Roman"/>
          <w:b/>
          <w:sz w:val="16"/>
          <w:szCs w:val="16"/>
        </w:rPr>
        <w:t>Информация субъекта естественной монополии о ходе исполнения субъектом инвестиционной программы (проекта)/об исполнении инвестиционной программы (проекта)* за 1 полугодие 202</w:t>
      </w:r>
      <w:r w:rsidR="007809AD" w:rsidRPr="00410465">
        <w:rPr>
          <w:rFonts w:ascii="Times New Roman" w:hAnsi="Times New Roman" w:cs="Times New Roman"/>
          <w:b/>
          <w:sz w:val="16"/>
          <w:szCs w:val="16"/>
          <w:lang w:val="kk-KZ"/>
        </w:rPr>
        <w:t>1</w:t>
      </w:r>
      <w:r w:rsidRPr="00410465">
        <w:rPr>
          <w:rFonts w:ascii="Times New Roman" w:hAnsi="Times New Roman" w:cs="Times New Roman"/>
          <w:b/>
          <w:sz w:val="16"/>
          <w:szCs w:val="16"/>
        </w:rPr>
        <w:t xml:space="preserve"> года </w:t>
      </w:r>
    </w:p>
    <w:p w14:paraId="4B6959A2" w14:textId="77777777" w:rsidR="00864725" w:rsidRPr="00410465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0465">
        <w:rPr>
          <w:rFonts w:ascii="Times New Roman" w:hAnsi="Times New Roman" w:cs="Times New Roman"/>
          <w:b/>
          <w:sz w:val="16"/>
          <w:szCs w:val="16"/>
        </w:rPr>
        <w:t>АО "Павлодарская Распределительная Электросетевая Компания", передача и распределение электрической энергии</w:t>
      </w:r>
    </w:p>
    <w:p w14:paraId="23A07AA3" w14:textId="1AD18AD9" w:rsidR="00864725" w:rsidRDefault="00864725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0465">
        <w:rPr>
          <w:rFonts w:ascii="Times New Roman" w:hAnsi="Times New Roman" w:cs="Times New Roman"/>
          <w:b/>
          <w:sz w:val="16"/>
          <w:szCs w:val="16"/>
        </w:rPr>
        <w:t xml:space="preserve"> Инвестиционная программа утверждена совместным Приказом №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5</w:t>
      </w:r>
      <w:r w:rsidRPr="00410465">
        <w:rPr>
          <w:rFonts w:ascii="Times New Roman" w:hAnsi="Times New Roman" w:cs="Times New Roman"/>
          <w:b/>
          <w:sz w:val="16"/>
          <w:szCs w:val="16"/>
        </w:rPr>
        <w:t xml:space="preserve">5-ОД от 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06</w:t>
      </w:r>
      <w:r w:rsidRPr="00410465">
        <w:rPr>
          <w:rFonts w:ascii="Times New Roman" w:hAnsi="Times New Roman" w:cs="Times New Roman"/>
          <w:b/>
          <w:sz w:val="16"/>
          <w:szCs w:val="16"/>
        </w:rPr>
        <w:t>.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10</w:t>
      </w:r>
      <w:r w:rsidRPr="00410465">
        <w:rPr>
          <w:rFonts w:ascii="Times New Roman" w:hAnsi="Times New Roman" w:cs="Times New Roman"/>
          <w:b/>
          <w:sz w:val="16"/>
          <w:szCs w:val="16"/>
        </w:rPr>
        <w:t>.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2020</w:t>
      </w:r>
      <w:r w:rsidRPr="00410465">
        <w:rPr>
          <w:rFonts w:ascii="Times New Roman" w:hAnsi="Times New Roman" w:cs="Times New Roman"/>
          <w:b/>
          <w:sz w:val="16"/>
          <w:szCs w:val="16"/>
        </w:rPr>
        <w:t xml:space="preserve">г. Департамента Комитета по регулированию естественных монополий Министерства национальной экономики Республики Казахстан по Павлодарской области и Приказом № 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81-ОД</w:t>
      </w:r>
      <w:r w:rsidRPr="00410465">
        <w:rPr>
          <w:rFonts w:ascii="Times New Roman" w:hAnsi="Times New Roman" w:cs="Times New Roman"/>
          <w:b/>
          <w:sz w:val="16"/>
          <w:szCs w:val="16"/>
        </w:rPr>
        <w:t xml:space="preserve"> от 28.0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9</w:t>
      </w:r>
      <w:r w:rsidRPr="00410465">
        <w:rPr>
          <w:rFonts w:ascii="Times New Roman" w:hAnsi="Times New Roman" w:cs="Times New Roman"/>
          <w:b/>
          <w:sz w:val="16"/>
          <w:szCs w:val="16"/>
        </w:rPr>
        <w:t>.</w:t>
      </w:r>
      <w:r w:rsidR="00722BAF" w:rsidRPr="00410465">
        <w:rPr>
          <w:rFonts w:ascii="Times New Roman" w:hAnsi="Times New Roman" w:cs="Times New Roman"/>
          <w:b/>
          <w:sz w:val="16"/>
          <w:szCs w:val="16"/>
        </w:rPr>
        <w:t>2020</w:t>
      </w:r>
      <w:r w:rsidRPr="00410465">
        <w:rPr>
          <w:rFonts w:ascii="Times New Roman" w:hAnsi="Times New Roman" w:cs="Times New Roman"/>
          <w:b/>
          <w:sz w:val="16"/>
          <w:szCs w:val="16"/>
        </w:rPr>
        <w:t>г. ГУ "Управление энергетики и жилищно-коммунального хозяйства Павлодарской области</w:t>
      </w:r>
    </w:p>
    <w:p w14:paraId="73C85FDA" w14:textId="691210CC" w:rsidR="00B51BC6" w:rsidRDefault="00B51BC6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47" w:type="dxa"/>
        <w:tblLayout w:type="fixed"/>
        <w:tblLook w:val="04A0" w:firstRow="1" w:lastRow="0" w:firstColumn="1" w:lastColumn="0" w:noHBand="0" w:noVBand="1"/>
      </w:tblPr>
      <w:tblGrid>
        <w:gridCol w:w="337"/>
        <w:gridCol w:w="651"/>
        <w:gridCol w:w="1242"/>
        <w:gridCol w:w="605"/>
        <w:gridCol w:w="544"/>
        <w:gridCol w:w="400"/>
        <w:gridCol w:w="828"/>
        <w:gridCol w:w="589"/>
        <w:gridCol w:w="753"/>
        <w:gridCol w:w="709"/>
        <w:gridCol w:w="708"/>
        <w:gridCol w:w="426"/>
        <w:gridCol w:w="708"/>
        <w:gridCol w:w="551"/>
        <w:gridCol w:w="238"/>
        <w:gridCol w:w="655"/>
        <w:gridCol w:w="582"/>
        <w:gridCol w:w="562"/>
        <w:gridCol w:w="582"/>
        <w:gridCol w:w="562"/>
        <w:gridCol w:w="447"/>
        <w:gridCol w:w="451"/>
        <w:gridCol w:w="582"/>
        <w:gridCol w:w="562"/>
        <w:gridCol w:w="828"/>
        <w:gridCol w:w="1045"/>
      </w:tblGrid>
      <w:tr w:rsidR="00B51BC6" w:rsidRPr="00B51BC6" w14:paraId="74C92E21" w14:textId="77777777" w:rsidTr="00B51BC6">
        <w:trPr>
          <w:trHeight w:val="772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4C5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№ п/п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48E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Наименование о плановых и фактических объемах предоставления регулируемых услуг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E5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Отчет о прибылях и убытках*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0B6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 xml:space="preserve">Сумма инвестиционной программы,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тыс.тенге</w:t>
            </w:r>
            <w:proofErr w:type="spellEnd"/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03A1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Информация о фактических условиях и размерах финансирования инвестиционной программы, тыс. тенге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6FF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Информация о сопоставлении фактических показателей исполнения инвестиционной программы с показателями, утвержденными в инвестиционной программе**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570F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Разъяснение причин отклонения достигнутых фактических показателей от показателей в утвержденной инвестиционной программе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9B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KZ" w:eastAsia="ru-KZ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B51BC6" w:rsidRPr="00B51BC6" w14:paraId="0623AEA2" w14:textId="77777777" w:rsidTr="00B51BC6">
        <w:trPr>
          <w:trHeight w:val="165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BA13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DA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Наименование регулируемых услуг и обслуживаемая территория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104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Наименование</w:t>
            </w: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 xml:space="preserve"> </w:t>
            </w: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мероприятий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D7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Единица</w:t>
            </w: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 xml:space="preserve"> </w:t>
            </w: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измерения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8C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Количество в натуральных показателях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06C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Период предоставления услуги в рамках инвестиционной программы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07FB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30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02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73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отклонение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52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причины</w:t>
            </w: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 xml:space="preserve"> </w:t>
            </w: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отклонения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6F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соственные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 средства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FE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Заемные средства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0D1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Бюджетные средства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B63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Улучшение производственных показателей, %, по годам реализации в зависимости от утвержденной инвестиционной программы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8F3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F6D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949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5095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606B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</w:tr>
      <w:tr w:rsidR="00B51BC6" w:rsidRPr="00B51BC6" w14:paraId="3D5C13E4" w14:textId="77777777" w:rsidTr="00B51BC6">
        <w:trPr>
          <w:trHeight w:val="117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347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F112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C42C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086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4A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план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27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B2D6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8745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93F8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FEB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B8C7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B0DE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F0D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аммортизация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64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прибыль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6951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1BC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7A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 прошлого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ABC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 текущего года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54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 прошлого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31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 текущего года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11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план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38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48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 прошлого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2D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факт текущего года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0277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5057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</w:tr>
      <w:tr w:rsidR="00B51BC6" w:rsidRPr="00B51BC6" w14:paraId="01593A22" w14:textId="77777777" w:rsidTr="00B51BC6">
        <w:trPr>
          <w:trHeight w:val="58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61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60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49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38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380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714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F7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D9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D3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64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33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8B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303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30C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515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A3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BF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C84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45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1F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A56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68F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D2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AF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21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75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26</w:t>
            </w:r>
          </w:p>
        </w:tc>
      </w:tr>
      <w:tr w:rsidR="00B51BC6" w:rsidRPr="00B51BC6" w14:paraId="3A2EB425" w14:textId="77777777" w:rsidTr="00B51BC6">
        <w:trPr>
          <w:trHeight w:val="103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C8B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7B442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Передача и распределение электрической энергии по Павлодарской области кроме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г.Экибастуз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 и Экибастузского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A2A1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Строительство, реконструкция, модернизация и техническое перевооружение сетей 35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кВ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 и выше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A3C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BFF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54A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7626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A4489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отчет и прибылях и убытках прилагается к отчету по исполнению инвестиционной программы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09A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1 178 041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E6A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182 257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0A6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-995 784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EFA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AD0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53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DFDA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905B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A496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DEAC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B24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5F0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83F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F259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F78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D76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7BE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60C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</w:tr>
      <w:tr w:rsidR="00B51BC6" w:rsidRPr="00B51BC6" w14:paraId="5A74483C" w14:textId="77777777" w:rsidTr="00B51BC6">
        <w:trPr>
          <w:trHeight w:val="19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C0F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1.1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8F2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D48A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Строительство ПС 110/10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"Северная-городская",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двухцепной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ВЛ-110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"ПС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Промышлненная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-ПС Северная-городская" и монтаж двух ячеек 110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на   ПС 220/110кВ "Промышленная"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A37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ед.ПС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388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2A0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DF2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6EDD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772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697 104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B41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99B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-697 019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6C08B" w14:textId="4DA7B95E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528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3AE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370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37E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48E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9C8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0CB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6CE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71A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9D4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F69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454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D4B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  <w:t>Заключены договора на строительно-монтажные и пусконаладочные работы заключены, выполнение работ 3-4 квартал 2021г.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7BB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повышение надежности работы существующих потребителей электроэнергии, возможность присоединения новых потребителей г. Павлодар</w:t>
            </w:r>
          </w:p>
        </w:tc>
      </w:tr>
      <w:tr w:rsidR="00B51BC6" w:rsidRPr="00B51BC6" w14:paraId="5B4BFFE8" w14:textId="77777777" w:rsidTr="00B51BC6">
        <w:trPr>
          <w:trHeight w:val="197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073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1.2.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34D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61D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Строительство ВЛ-35кВ №52 "Федоровка 1,2 -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Львовка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364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900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18,73км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B87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3EC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6AC02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BB8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116 592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9B4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FB5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-116 592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E03F4" w14:textId="467012F2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83F3" w14:textId="367F230A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F91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ABE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119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AE5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D7B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0D8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EF4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090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242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069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DCE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0C3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  <w:t>проводится проработка рынка, закупочные процедуры, выполнение работ запланировано на 3-4 квартал 2021г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B86D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 xml:space="preserve">повышение надежности электроснабжения существующих потребителей электроэнергии, возможность присоединения новых потребителей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Качирского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 xml:space="preserve"> района</w:t>
            </w:r>
          </w:p>
        </w:tc>
      </w:tr>
      <w:tr w:rsidR="00B51BC6" w:rsidRPr="00B51BC6" w14:paraId="781402C0" w14:textId="77777777" w:rsidTr="00B51BC6">
        <w:trPr>
          <w:trHeight w:val="195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425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lastRenderedPageBreak/>
              <w:t>1.3.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81C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F479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Передача в доверительное управление с правом последующего выкупа подстанции «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Усольская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» 110/10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и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двухцепной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линии ВЛ-110кВ с кабельной вставкой ВЛ-110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AF9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платеж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AB7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12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E6F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D55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F5B1A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DA2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364 345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3C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182 172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C3E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-182 173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E20F" w14:textId="3E557745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1FE2" w14:textId="54939F5C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F10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524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E78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0F8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17B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C27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456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F86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508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EF7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661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D4D2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KZ" w:eastAsia="ru-KZ"/>
              </w:rPr>
              <w:t>выполняется оплата согласно графику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6809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повышение надежности работы существующих потребителей электроэнергии, возможность присоединения новых потребителей г. Павлодар</w:t>
            </w:r>
          </w:p>
        </w:tc>
      </w:tr>
      <w:tr w:rsidR="00B51BC6" w:rsidRPr="00B51BC6" w14:paraId="4DC7DF76" w14:textId="77777777" w:rsidTr="00B51BC6">
        <w:trPr>
          <w:trHeight w:val="115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65A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2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A92B5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F7D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Создание цифровой корпоративной телекоммуникационной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643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комп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A66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DDB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50DC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AE09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C99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60 964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27B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F92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-60 964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E9DFE" w14:textId="794ABD41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FC07" w14:textId="4703D68D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81F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D06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BF1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31B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1B7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2E4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F3F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4D7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1A0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816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8C7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533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Выполнение строительно-монтажных  работ с августа 2021г.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839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для оперативной работы персонала по устранению аварийных ситуаций</w:t>
            </w:r>
          </w:p>
        </w:tc>
      </w:tr>
      <w:tr w:rsidR="00B51BC6" w:rsidRPr="00B51BC6" w14:paraId="5F5F151C" w14:textId="77777777" w:rsidTr="00B51BC6">
        <w:trPr>
          <w:trHeight w:val="1707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9BE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3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547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375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Установка приборов учета и измерений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09E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proofErr w:type="spellStart"/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шт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F2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395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23C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9A76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767AD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244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151 096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75C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75A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-151 096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89FBE" w14:textId="3E77D4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185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6CB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86C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A7C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960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F24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205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24B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21A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F57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466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6A9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DB2C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проводится проработка рынка, закупочные процедуры, выполнение работ  3-4 квартал 2021г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FE0D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 xml:space="preserve">для снижения нормативных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тех.потерь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, реализации мероприятий по энергосбережению и энергоэффективности</w:t>
            </w:r>
          </w:p>
        </w:tc>
      </w:tr>
      <w:tr w:rsidR="00B51BC6" w:rsidRPr="00B51BC6" w14:paraId="7B9BABCA" w14:textId="77777777" w:rsidTr="00B51BC6">
        <w:trPr>
          <w:trHeight w:val="167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AB9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4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88038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BF4E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Реконструкция распределительных сетей 0,4-10кВ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00C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км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C73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8,4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3D6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847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1C66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C46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294 870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16E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5 728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8F5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-289 142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990D" w14:textId="161EA403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48E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F90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9D0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0EE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340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9E2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EF9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CDD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F60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BE1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633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564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EACF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проводится проработка рынка, закупочные процедуры, выполнение работ 3-4 квартал 2021г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CFF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 xml:space="preserve">для снижения нормативных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тех.потерь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, реализации мероприятий по энергосбережению и энергоэффективности</w:t>
            </w:r>
          </w:p>
        </w:tc>
      </w:tr>
      <w:tr w:rsidR="00B51BC6" w:rsidRPr="00B51BC6" w14:paraId="3A315972" w14:textId="77777777" w:rsidTr="00B51BC6">
        <w:trPr>
          <w:trHeight w:val="130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50A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5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02A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1D9A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Реконструкция и развитие производственных зданий и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767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ед.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4F3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8E4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1475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C9E1A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1DD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131 192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9FFF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8 419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C50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-122 773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F9F3" w14:textId="3086C535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D4C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35D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AD1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E40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F15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CE4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752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DF7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BBB1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43C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FD6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64C2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488E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произведена разработка ПСД, заключаются договора на выполнение работ в 3-4 квартале 2021г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66E0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повышение надежности работы электрооборудования</w:t>
            </w:r>
          </w:p>
        </w:tc>
      </w:tr>
      <w:tr w:rsidR="00B51BC6" w:rsidRPr="00B51BC6" w14:paraId="3078DE1E" w14:textId="77777777" w:rsidTr="00B51BC6">
        <w:trPr>
          <w:trHeight w:val="148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3B7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6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F26A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BBB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Приобретение технологического оборудования, </w:t>
            </w:r>
            <w:proofErr w:type="spellStart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спецмеханизмов</w:t>
            </w:r>
            <w:proofErr w:type="spellEnd"/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 xml:space="preserve"> и других объектов основных средств.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B125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ед.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C09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393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4D48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7043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DB884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651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140 563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D61C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E29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-140 189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27C57" w14:textId="3D484BFC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0C5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482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612D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E719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6533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3B6E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C600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  <w:bookmarkStart w:id="0" w:name="_GoBack"/>
            <w:bookmarkEnd w:id="0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BC14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0916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3EDA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EAF7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E14B" w14:textId="77777777" w:rsidR="00B51BC6" w:rsidRPr="00B51BC6" w:rsidRDefault="00B51BC6" w:rsidP="00B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D2BD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Проводится проработка рынка, закуп оборудования 3-4 квартал 2021г.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63FE" w14:textId="77777777" w:rsidR="00B51BC6" w:rsidRPr="00B51BC6" w:rsidRDefault="00B51BC6" w:rsidP="00B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val="ru-KZ" w:eastAsia="ru-KZ"/>
              </w:rPr>
              <w:t>с целью контроля, проверки, диагностики и анализа работы основного и вспомогательного оборудования</w:t>
            </w:r>
          </w:p>
        </w:tc>
      </w:tr>
      <w:tr w:rsidR="000A5D17" w:rsidRPr="00B51BC6" w14:paraId="4AE8718E" w14:textId="77777777" w:rsidTr="00B51BC6">
        <w:trPr>
          <w:trHeight w:val="76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EC62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2A04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ИТОГО по ИП 2021 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C10F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1B9D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3499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5B8DE6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5F92DD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E7BF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1 956 726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84D1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196 778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3E7C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-1 759 948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FEEC" w14:textId="1997D233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A8CF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1 068 925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D775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887 801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735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4C78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649F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F71D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D4B9" w14:textId="6043D5C1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58,75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9819" w14:textId="114EC769" w:rsidR="000A5D17" w:rsidRPr="000A5D17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58,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KZ"/>
              </w:rPr>
              <w:t>75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B738" w14:textId="14DC35DF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9,20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BC4" w14:textId="53B6E06F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ru-KZ" w:eastAsia="ru-KZ"/>
              </w:rPr>
              <w:t>7,84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F1BF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1A87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ADB2" w14:textId="77777777" w:rsidR="000A5D17" w:rsidRPr="00B51BC6" w:rsidRDefault="000A5D17" w:rsidP="000A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sz w:val="12"/>
                <w:szCs w:val="12"/>
                <w:lang w:val="ru-KZ" w:eastAsia="ru-KZ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5ADB" w14:textId="77777777" w:rsidR="000A5D17" w:rsidRPr="00B51BC6" w:rsidRDefault="000A5D17" w:rsidP="000A5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</w:pPr>
            <w:r w:rsidRPr="00B51B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KZ" w:eastAsia="ru-KZ"/>
              </w:rPr>
              <w:t> </w:t>
            </w:r>
          </w:p>
        </w:tc>
      </w:tr>
    </w:tbl>
    <w:p w14:paraId="751B63CF" w14:textId="77777777" w:rsidR="00B51BC6" w:rsidRPr="00410465" w:rsidRDefault="00B51BC6" w:rsidP="0086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8E9275" w14:textId="5BCAF0AA" w:rsidR="00864725" w:rsidRDefault="00864725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F9E33" w14:textId="21E4C858" w:rsidR="00B51BC6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E6AC30" w14:textId="0C688D93" w:rsidR="00B51BC6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BF59B" w14:textId="3FD9ED70" w:rsidR="00B51BC6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76A905" w14:textId="313EFBA9" w:rsidR="00B51BC6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949E0" w14:textId="0EA3FB28" w:rsidR="00B51BC6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6ECC5" w14:textId="0D162719" w:rsidR="00B51BC6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E6A248" w14:textId="77777777" w:rsidR="00B51BC6" w:rsidRPr="00410465" w:rsidRDefault="00B51BC6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2551"/>
        <w:gridCol w:w="1701"/>
        <w:gridCol w:w="1418"/>
        <w:gridCol w:w="1843"/>
      </w:tblGrid>
      <w:tr w:rsidR="00864725" w:rsidRPr="00410465" w14:paraId="3EDF3DCB" w14:textId="77777777" w:rsidTr="00215FDA">
        <w:trPr>
          <w:trHeight w:val="12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5D48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эффективности, надежности и качества</w:t>
            </w: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77A2" w14:textId="29B0E95A" w:rsidR="00864725" w:rsidRPr="00410465" w:rsidRDefault="00864725" w:rsidP="003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полугодия, предшествующего отчетному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71F3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(год)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2090" w14:textId="77418048" w:rsidR="00864725" w:rsidRPr="00410465" w:rsidRDefault="00864725" w:rsidP="003F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текущего</w:t>
            </w:r>
            <w:r w:rsidR="003F4C82"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1160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5A48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 (обоснование) недостижения показателей эффективности, надежности и качества</w:t>
            </w:r>
          </w:p>
        </w:tc>
      </w:tr>
      <w:tr w:rsidR="00864725" w:rsidRPr="00410465" w14:paraId="0F84BE51" w14:textId="77777777" w:rsidTr="00215FDA">
        <w:trPr>
          <w:trHeight w:val="4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7315" w14:textId="77777777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A68" w14:textId="5B8E0272" w:rsidR="00864725" w:rsidRPr="00410465" w:rsidRDefault="003B243A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1 306,574</w:t>
            </w:r>
            <w:r w:rsidR="00864725"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млн</w:t>
            </w:r>
            <w:r w:rsidR="00864725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864725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017" w14:textId="7F65D7CD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2 330,</w:t>
            </w:r>
            <w:r w:rsidR="003B243A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0B3" w14:textId="049A96D9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3B243A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B243A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B4C" w14:textId="16F19D46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эффективности, надежности и качества будут определены по 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C42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410465" w14:paraId="14FB2941" w14:textId="77777777" w:rsidTr="00215FDA">
        <w:trPr>
          <w:trHeight w:val="4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D0D6" w14:textId="4D4CAD92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06A" w14:textId="19122438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F4ADB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F4ADB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0ED" w14:textId="50D09FD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</w:t>
            </w:r>
            <w:r w:rsidR="00DF4ADB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7355" w14:textId="5760D23C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F4ADB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A5D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8FC4" w14:textId="77777777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733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410465" w14:paraId="64F725F5" w14:textId="77777777" w:rsidTr="00215FDA">
        <w:trPr>
          <w:trHeight w:val="5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617B" w14:textId="77777777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E5F" w14:textId="2EC7EFD8" w:rsidR="00864725" w:rsidRPr="00410465" w:rsidRDefault="00414033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</w:t>
            </w:r>
            <w:r w:rsidR="00864725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F50" w14:textId="01D1C97A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</w:t>
            </w:r>
            <w:r w:rsidR="00DF4ADB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7DF" w14:textId="5B51F89D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F4ADB"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,84</w:t>
            </w: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30DC" w14:textId="77777777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2A9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4725" w:rsidRPr="00410465" w14:paraId="25476DA3" w14:textId="77777777" w:rsidTr="00215FDA">
        <w:trPr>
          <w:trHeight w:val="41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1CAA" w14:textId="77777777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ED8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C53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D69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E624" w14:textId="77777777" w:rsidR="00864725" w:rsidRPr="00410465" w:rsidRDefault="00864725" w:rsidP="0086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A7A" w14:textId="77777777" w:rsidR="00864725" w:rsidRPr="00410465" w:rsidRDefault="00864725" w:rsidP="0086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045CE99" w14:textId="77777777" w:rsidR="00864725" w:rsidRPr="00410465" w:rsidRDefault="00864725" w:rsidP="008647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BCBEC3" w14:textId="77777777" w:rsidR="00864725" w:rsidRPr="00410465" w:rsidRDefault="00864725" w:rsidP="00962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8F57A6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2254C5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1ADEC3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E0A679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5F3C4E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998010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D2A5E1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3267D5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C6079B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EAC1D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D901A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4E1ECB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03A6D" w14:textId="77777777" w:rsidR="00F90F9B" w:rsidRPr="00410465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RPr="00410465" w:rsidSect="00F90F9B">
          <w:pgSz w:w="16838" w:h="11906" w:orient="landscape"/>
          <w:pgMar w:top="238" w:right="284" w:bottom="244" w:left="397" w:header="709" w:footer="709" w:gutter="0"/>
          <w:cols w:space="708"/>
          <w:docGrid w:linePitch="360"/>
        </w:sectPr>
      </w:pPr>
    </w:p>
    <w:p w14:paraId="73CE118E" w14:textId="77777777" w:rsidR="00214793" w:rsidRPr="00410465" w:rsidRDefault="00214793" w:rsidP="00214793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постатейном исполнении утвержденной тарифной сметы </w:t>
      </w:r>
    </w:p>
    <w:p w14:paraId="43846A00" w14:textId="77777777" w:rsidR="007D00E4" w:rsidRPr="00410465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 xml:space="preserve">Тарифная смета на услуги </w:t>
      </w:r>
    </w:p>
    <w:p w14:paraId="49E34DC1" w14:textId="77777777" w:rsidR="007D00E4" w:rsidRPr="00410465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302AB118" w14:textId="77777777" w:rsidR="007D00E4" w:rsidRPr="00410465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>по передаче и расп</w:t>
      </w:r>
      <w:r w:rsidR="007D00E4" w:rsidRPr="00410465">
        <w:rPr>
          <w:rFonts w:ascii="Times New Roman" w:hAnsi="Times New Roman" w:cs="Times New Roman"/>
          <w:b/>
          <w:sz w:val="24"/>
          <w:szCs w:val="24"/>
        </w:rPr>
        <w:t xml:space="preserve">ределению электрической энергии </w:t>
      </w:r>
    </w:p>
    <w:p w14:paraId="70D8A03C" w14:textId="4321BD92" w:rsidR="00214793" w:rsidRPr="00410465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5">
        <w:rPr>
          <w:rFonts w:ascii="Times New Roman" w:hAnsi="Times New Roman" w:cs="Times New Roman"/>
          <w:b/>
          <w:sz w:val="24"/>
          <w:szCs w:val="24"/>
        </w:rPr>
        <w:t>за первое полугодие 20</w:t>
      </w:r>
      <w:r w:rsidR="00B83A8A" w:rsidRPr="00410465">
        <w:rPr>
          <w:rFonts w:ascii="Times New Roman" w:hAnsi="Times New Roman" w:cs="Times New Roman"/>
          <w:b/>
          <w:sz w:val="24"/>
          <w:szCs w:val="24"/>
        </w:rPr>
        <w:t>2</w:t>
      </w:r>
      <w:r w:rsidR="007809AD" w:rsidRPr="0041046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104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276"/>
        <w:gridCol w:w="1417"/>
        <w:gridCol w:w="2127"/>
        <w:gridCol w:w="1417"/>
      </w:tblGrid>
      <w:tr w:rsidR="00136009" w:rsidRPr="00410465" w14:paraId="6ADDBC77" w14:textId="77777777" w:rsidTr="001B4221">
        <w:trPr>
          <w:trHeight w:val="7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2D0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6B6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F66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E3F" w14:textId="118C5B2B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</w:t>
            </w:r>
            <w:r w:rsidR="009B0428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рено</w:t>
            </w:r>
            <w:proofErr w:type="spellEnd"/>
            <w:proofErr w:type="gramEnd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тарифной смете 202</w:t>
            </w:r>
            <w:r w:rsidR="002A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10D" w14:textId="16FED110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1 полугодие 202</w:t>
            </w:r>
            <w:r w:rsidR="002A5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DD4" w14:textId="1784F2B3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</w:t>
            </w:r>
            <w:r w:rsidR="00136009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4C4EE4" w:rsidRPr="00410465" w14:paraId="0ECC00E0" w14:textId="77777777" w:rsidTr="001B4221">
        <w:trPr>
          <w:trHeight w:val="9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1E3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479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5BCD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892E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B56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13E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6009" w:rsidRPr="00410465" w14:paraId="313870AC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C3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43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75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7B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CD5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7A9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36009" w:rsidRPr="00410465" w14:paraId="3280F0D2" w14:textId="77777777" w:rsidTr="001B4221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BC0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F9B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A9B5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88DB" w14:textId="2D6995DB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8 664 908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F606" w14:textId="23714B36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4 170 399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346D" w14:textId="357DF453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-51,9</w:t>
            </w:r>
          </w:p>
        </w:tc>
      </w:tr>
      <w:tr w:rsidR="004C4EE4" w:rsidRPr="00410465" w14:paraId="4971397D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D1D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D53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767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D2B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31C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6DF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10465" w14:paraId="49381BA0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E4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864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Материальные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9EE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54FE" w14:textId="59B5B3D7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268 377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4C8C" w14:textId="40C8D62E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127 333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5A26" w14:textId="376D05D7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-52,6</w:t>
            </w:r>
          </w:p>
        </w:tc>
      </w:tr>
      <w:tr w:rsidR="004C4EE4" w:rsidRPr="00410465" w14:paraId="5EDF1C42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F55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A0F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BC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408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AF9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B0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10465" w14:paraId="23D2F989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E7B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C3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A0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4F15" w14:textId="7360B880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83 165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9ADE" w14:textId="0443C2A6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30 050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0001" w14:textId="4F83F387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-63,9</w:t>
            </w:r>
          </w:p>
        </w:tc>
      </w:tr>
      <w:tr w:rsidR="004C4EE4" w:rsidRPr="00410465" w14:paraId="3CDEFF63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81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970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A9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854F" w14:textId="4A6D414C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5 125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1279" w14:textId="28640D22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7FA7" w14:textId="3DEC3225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-81,4</w:t>
            </w:r>
          </w:p>
        </w:tc>
      </w:tr>
      <w:tr w:rsidR="004C4EE4" w:rsidRPr="00410465" w14:paraId="1CF279C4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B03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7F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1FE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348A" w14:textId="46D4859C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180 087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4C80" w14:textId="0EB73CE2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96 327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B772" w14:textId="451FD37A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-46,5</w:t>
            </w:r>
          </w:p>
        </w:tc>
      </w:tr>
      <w:tr w:rsidR="004C4EE4" w:rsidRPr="00410465" w14:paraId="43C9C6D2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68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64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оплату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0D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5A26" w14:textId="265198F3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2 732 510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28D0" w14:textId="0AEC5D06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1 445 967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9890" w14:textId="77620003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-47,1</w:t>
            </w:r>
          </w:p>
        </w:tc>
      </w:tr>
      <w:tr w:rsidR="004C4EE4" w:rsidRPr="00410465" w14:paraId="4B546A6F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3F8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04B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F4A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2B2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58E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23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10465" w14:paraId="0A3EF62C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F1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5B3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923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DBB5" w14:textId="0963EE61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2 465 185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A2AB" w14:textId="5F0249CE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1 306 802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53E4" w14:textId="51763BE9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-47,0</w:t>
            </w:r>
          </w:p>
        </w:tc>
      </w:tr>
      <w:tr w:rsidR="004C4EE4" w:rsidRPr="00410465" w14:paraId="572682F1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D23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632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97D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9FFB" w14:textId="31F39507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210 773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5CA4" w14:textId="6216B2C9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109 949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CE2D" w14:textId="23BEF017" w:rsidR="004C4EE4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-47,8</w:t>
            </w:r>
          </w:p>
        </w:tc>
      </w:tr>
      <w:tr w:rsidR="007809AD" w:rsidRPr="00410465" w14:paraId="19A52577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82C8" w14:textId="472F53AC" w:rsidR="007809AD" w:rsidRPr="00410465" w:rsidRDefault="007809AD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041A" w14:textId="51FA7C7E" w:rsidR="007809AD" w:rsidRPr="00410465" w:rsidRDefault="007809AD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 обязательные пенсионные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444B" w14:textId="36B6AF51" w:rsidR="007809AD" w:rsidRPr="00410465" w:rsidRDefault="007809AD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CBFD" w14:textId="4D372CEB" w:rsidR="007809AD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7 248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5B1D" w14:textId="457037BB" w:rsidR="007809AD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3 641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35D5" w14:textId="264C9D8B" w:rsidR="007809AD" w:rsidRPr="00410465" w:rsidRDefault="007809AD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-49,8</w:t>
            </w:r>
          </w:p>
        </w:tc>
      </w:tr>
      <w:tr w:rsidR="007809AD" w:rsidRPr="00410465" w14:paraId="08A20642" w14:textId="77777777" w:rsidTr="001B4221">
        <w:trPr>
          <w:trHeight w:val="4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BDBA" w14:textId="45E03DA3" w:rsidR="007809AD" w:rsidRPr="00410465" w:rsidRDefault="007809AD" w:rsidP="00A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6662" w14:textId="63E2330E" w:rsidR="007809AD" w:rsidRPr="00410465" w:rsidRDefault="007809AD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 обязательное социальное медицинское страхован</w:t>
            </w:r>
            <w:r w:rsidR="00A25CD3" w:rsidRPr="00410465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80F7" w14:textId="000A4BB7" w:rsidR="007809AD" w:rsidRPr="00410465" w:rsidRDefault="007809AD" w:rsidP="00A25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285" w14:textId="4EF67F73" w:rsidR="007809AD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49 304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CA66" w14:textId="2612B86D" w:rsidR="007809AD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val="kk-KZ" w:eastAsia="ru-RU"/>
              </w:rPr>
              <w:t>25 575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7BF9" w14:textId="30B0D25B" w:rsidR="007809AD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-48,1</w:t>
            </w:r>
          </w:p>
        </w:tc>
      </w:tr>
      <w:tr w:rsidR="004C4EE4" w:rsidRPr="00410465" w14:paraId="223492EF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5C1" w14:textId="215A894C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DFD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CEE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77D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1 058 523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828" w14:textId="488F1B68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6E3" w14:textId="6AB4CB46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A25CD3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46,4</w:t>
            </w:r>
          </w:p>
        </w:tc>
      </w:tr>
      <w:tr w:rsidR="004C4EE4" w:rsidRPr="00410465" w14:paraId="63BA0FFB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A706" w14:textId="22ACAB74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6F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03F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8E05" w14:textId="5EBCA044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368 499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167B" w14:textId="65E37AD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3D28" w14:textId="4F8DF0F6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-48,4</w:t>
            </w:r>
          </w:p>
        </w:tc>
      </w:tr>
      <w:tr w:rsidR="004C4EE4" w:rsidRPr="00410465" w14:paraId="020F5335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1F6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C24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1FF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336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4B5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8A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10465" w14:paraId="7A437450" w14:textId="77777777" w:rsidTr="001B4221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3C0" w14:textId="303A138B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28C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EB00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4C3F" w14:textId="0E0430DF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368 499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E049" w14:textId="670EDCDD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190 149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0A5E" w14:textId="36A3F3AC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-48,4</w:t>
            </w:r>
          </w:p>
        </w:tc>
      </w:tr>
      <w:tr w:rsidR="00136009" w:rsidRPr="00410465" w14:paraId="3A2DE2D4" w14:textId="77777777" w:rsidTr="001B4221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BCC" w14:textId="6F366D06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28F6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6CFD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F70F" w14:textId="7BD0AE0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1 164 747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C96D" w14:textId="4C46202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4E" w14:textId="4984B64F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-46,3</w:t>
            </w:r>
          </w:p>
        </w:tc>
      </w:tr>
      <w:tr w:rsidR="004C4EE4" w:rsidRPr="00410465" w14:paraId="4A37FBD2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3A6" w14:textId="1B1DB20F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89B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01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0D13" w14:textId="60E062D1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342 829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7B9F" w14:textId="415E9901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8E5A" w14:textId="1F48CC1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-65,0</w:t>
            </w:r>
          </w:p>
        </w:tc>
      </w:tr>
      <w:tr w:rsidR="004C4EE4" w:rsidRPr="00410465" w14:paraId="36E3B864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B2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B0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587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919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3FD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DEF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10465" w14:paraId="7DA82057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181" w14:textId="64642EC4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F2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41E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482C" w14:textId="21A7ADF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38 934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9F72" w14:textId="2453E23D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18 717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9BA1" w14:textId="00E3704E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-51,9</w:t>
            </w:r>
          </w:p>
        </w:tc>
      </w:tr>
      <w:tr w:rsidR="004C4EE4" w:rsidRPr="00410465" w14:paraId="21DF83AC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3EE" w14:textId="3D75CA50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1B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-канц.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B33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3379" w14:textId="42D0775E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10 164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1E4" w14:textId="76CAF46F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881D" w14:textId="521CEE5F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-84,2</w:t>
            </w:r>
          </w:p>
        </w:tc>
      </w:tr>
      <w:tr w:rsidR="004C4EE4" w:rsidRPr="00410465" w14:paraId="5A5DCB94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DBC" w14:textId="638D5D3B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D62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20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0E44" w14:textId="1D098C31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24 314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2F3B" w14:textId="4943F84B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11 847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ACD2" w14:textId="7D0BA124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-51,3</w:t>
            </w:r>
          </w:p>
        </w:tc>
      </w:tr>
      <w:tr w:rsidR="004C4EE4" w:rsidRPr="00410465" w14:paraId="17A94DBB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E0E" w14:textId="0D2D6837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180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-поверка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359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4418" w14:textId="0696BE66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8 082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22BC" w14:textId="54C5080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7438" w14:textId="708E0D8C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-99,4</w:t>
            </w:r>
          </w:p>
        </w:tc>
      </w:tr>
      <w:tr w:rsidR="00136009" w:rsidRPr="00410465" w14:paraId="22EA5442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A0D" w14:textId="73911E25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AA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-содержание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72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B455" w14:textId="47ADDBD3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8 789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050F" w14:textId="24753FDE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E4AB" w14:textId="34492415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-62,1</w:t>
            </w:r>
          </w:p>
        </w:tc>
      </w:tr>
      <w:tr w:rsidR="00136009" w:rsidRPr="00410465" w14:paraId="75A2A42A" w14:textId="77777777" w:rsidTr="001B4221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D2E" w14:textId="37A76154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FD6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-аренда основных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26F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987" w14:textId="10A4C366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18 343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DF6" w14:textId="706F56DF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6 376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21D" w14:textId="1E3E9880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-65,2</w:t>
            </w:r>
          </w:p>
        </w:tc>
      </w:tr>
      <w:tr w:rsidR="00136009" w:rsidRPr="00410465" w14:paraId="54543E77" w14:textId="77777777" w:rsidTr="001B4221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318" w14:textId="11841B39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908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-затраты по ОТ и ТБ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E61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B19" w14:textId="6571E351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64 192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272" w14:textId="06EC64D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21 998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CA1" w14:textId="00A5B051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  <w:r w:rsidR="00A25CD3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25CD3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36009" w:rsidRPr="00410465" w14:paraId="71E2E2F2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AFD" w14:textId="49732CE8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AFF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2F5E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4F8" w14:textId="2742CDCF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5CD3" w:rsidRPr="00410465">
              <w:rPr>
                <w:rFonts w:ascii="Times New Roman" w:eastAsia="Times New Roman" w:hAnsi="Times New Roman" w:cs="Times New Roman"/>
                <w:lang w:eastAsia="ru-RU"/>
              </w:rPr>
              <w:t>4 177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68B" w14:textId="091EC69C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F46D" w14:textId="0A65821F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25CD3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136009" w:rsidRPr="00410465" w14:paraId="41249579" w14:textId="77777777" w:rsidTr="001B4221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697" w14:textId="1E0D78FF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F4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-охрана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6A1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C68" w14:textId="6C562BB0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99 592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D9B" w14:textId="362F99B7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48 334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565" w14:textId="6A806CA2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25CD3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136009" w:rsidRPr="00410465" w14:paraId="1A1A5B6A" w14:textId="77777777" w:rsidTr="001B4221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E5F" w14:textId="010B14E7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D10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-экспертные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4C1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FD7" w14:textId="09DD3349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3 671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FFF" w14:textId="31E0797F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AE7" w14:textId="39FB64C1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25CD3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</w:t>
            </w:r>
          </w:p>
        </w:tc>
      </w:tr>
      <w:tr w:rsidR="004C4EE4" w:rsidRPr="00410465" w14:paraId="5C5AABA9" w14:textId="77777777" w:rsidTr="001B4221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AD88" w14:textId="68195414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A7B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-затраты по отводу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A45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1A03" w14:textId="40FDD685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35 010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D7A7" w14:textId="37605A4B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2 222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1776" w14:textId="71EE7013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-93,7</w:t>
            </w:r>
          </w:p>
        </w:tc>
      </w:tr>
      <w:tr w:rsidR="004C4EE4" w:rsidRPr="00410465" w14:paraId="7F5C8AC6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92A" w14:textId="53794A63" w:rsidR="004C4EE4" w:rsidRPr="00410465" w:rsidRDefault="00A25CD3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0C6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-прочие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E7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C076" w14:textId="32DFDF07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7 561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318E" w14:textId="7281AFA4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E163" w14:textId="18278254" w:rsidR="004C4EE4" w:rsidRPr="00410465" w:rsidRDefault="00A25CD3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-71,5</w:t>
            </w:r>
          </w:p>
        </w:tc>
      </w:tr>
      <w:tr w:rsidR="00136009" w:rsidRPr="00410465" w14:paraId="26F4B131" w14:textId="77777777" w:rsidTr="001B4221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E65" w14:textId="743524C7" w:rsidR="004C4EE4" w:rsidRPr="00410465" w:rsidRDefault="000447EE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C48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54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E81A" w14:textId="1F2C5453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2 354 479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027E" w14:textId="588E2CF1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912 602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5578" w14:textId="251454C4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-61,2</w:t>
            </w:r>
          </w:p>
        </w:tc>
      </w:tr>
      <w:tr w:rsidR="004C4EE4" w:rsidRPr="00410465" w14:paraId="76CC9247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B0D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8AE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59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47E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1265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E2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EE4" w:rsidRPr="00410465" w14:paraId="17B1FBDE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0C5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C86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нормативные потери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B0B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7114" w14:textId="42C06FAA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158A" w14:textId="4ACB2E3D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F99E" w14:textId="4AFE57D5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-14,8</w:t>
            </w:r>
          </w:p>
        </w:tc>
      </w:tr>
      <w:tr w:rsidR="004C4EE4" w:rsidRPr="00410465" w14:paraId="249250CC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27B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905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FC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тыс.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92A7" w14:textId="26678BC6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F6F3" w14:textId="67F2925C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98 985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796E" w14:textId="75C3F5F2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-58,1</w:t>
            </w:r>
          </w:p>
        </w:tc>
      </w:tr>
      <w:tr w:rsidR="00136009" w:rsidRPr="00410465" w14:paraId="2F6B9D12" w14:textId="77777777" w:rsidTr="001B4221">
        <w:trPr>
          <w:trHeight w:val="1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1CD" w14:textId="15C06959" w:rsidR="004C4EE4" w:rsidRPr="00410465" w:rsidRDefault="000447EE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B81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9D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2894" w14:textId="2705F441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 </w:t>
            </w:r>
            <w:r w:rsidR="000447EE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94E" w14:textId="5CBF404D" w:rsidR="004C4EE4" w:rsidRPr="00410465" w:rsidRDefault="000447EE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29F" w14:textId="0968A3A2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0447EE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</w:t>
            </w:r>
          </w:p>
        </w:tc>
      </w:tr>
      <w:tr w:rsidR="000447EE" w:rsidRPr="00410465" w14:paraId="07756F71" w14:textId="77777777" w:rsidTr="001B4221">
        <w:trPr>
          <w:trHeight w:val="1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3778" w14:textId="5E11C075" w:rsidR="000447EE" w:rsidRPr="00410465" w:rsidRDefault="000447EE" w:rsidP="000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C950" w14:textId="6A11251D" w:rsidR="000447EE" w:rsidRPr="00410465" w:rsidRDefault="000447EE" w:rsidP="0004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F047" w14:textId="2EC9B6DB" w:rsidR="000447EE" w:rsidRPr="00410465" w:rsidRDefault="000447EE" w:rsidP="000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DB6A" w14:textId="1ADD118C" w:rsidR="000447EE" w:rsidRPr="00410465" w:rsidRDefault="000447EE" w:rsidP="0004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351 450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42A8" w14:textId="27D758BF" w:rsidR="000447EE" w:rsidRPr="00410465" w:rsidRDefault="000447EE" w:rsidP="0004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F601" w14:textId="3F49D3FE" w:rsidR="000447EE" w:rsidRPr="00410465" w:rsidRDefault="000447EE" w:rsidP="0004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-53,3</w:t>
            </w:r>
          </w:p>
        </w:tc>
      </w:tr>
      <w:tr w:rsidR="00136009" w:rsidRPr="00410465" w14:paraId="5004726D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72D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78CF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06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735D" w14:textId="1C5A199E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741 575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7AC0" w14:textId="5CC6FB3B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C18F" w14:textId="67C8494D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-58,8</w:t>
            </w:r>
          </w:p>
        </w:tc>
      </w:tr>
      <w:tr w:rsidR="00136009" w:rsidRPr="00410465" w14:paraId="68245876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38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1993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873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AEB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CB9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FDD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10465" w14:paraId="6745DD3B" w14:textId="77777777" w:rsidTr="001B4221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547" w14:textId="6586A6B6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C98A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751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4381" w14:textId="55A8E05D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636 065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870C" w14:textId="18A97C86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269 295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D9BB" w14:textId="68286EBB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-57,7</w:t>
            </w:r>
          </w:p>
        </w:tc>
      </w:tr>
      <w:tr w:rsidR="00136009" w:rsidRPr="00410465" w14:paraId="286520CD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BD6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E72A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B00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E98D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516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60C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009" w:rsidRPr="00410465" w14:paraId="0FBA7158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2EB" w14:textId="18BAB59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8EEC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D80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7235" w14:textId="43BA68DC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149 982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1266" w14:textId="0859A7CB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71 144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C746" w14:textId="78143B00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-52,6</w:t>
            </w:r>
          </w:p>
        </w:tc>
      </w:tr>
      <w:tr w:rsidR="004C4EE4" w:rsidRPr="00410465" w14:paraId="4E19C4ED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730" w14:textId="0344082F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274" w14:textId="6844DAA6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2EB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0C61" w14:textId="4E14DA57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12 538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C91F" w14:textId="0475AE47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7 189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629C" w14:textId="2180D971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-42,7</w:t>
            </w:r>
          </w:p>
        </w:tc>
      </w:tr>
      <w:tr w:rsidR="00136009" w:rsidRPr="00410465" w14:paraId="144BD883" w14:textId="77777777" w:rsidTr="001B4221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92A" w14:textId="348A5A45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DC5" w14:textId="3141BCDA" w:rsidR="004C4EE4" w:rsidRPr="00410465" w:rsidRDefault="000447EE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C4EE4" w:rsidRPr="00410465">
              <w:rPr>
                <w:rFonts w:ascii="Times New Roman" w:eastAsia="Times New Roman" w:hAnsi="Times New Roman" w:cs="Times New Roman"/>
                <w:lang w:eastAsia="ru-RU"/>
              </w:rPr>
              <w:t>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C6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B424" w14:textId="340F34E2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D005" w14:textId="661CD604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5543" w14:textId="1FA88A9D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-52,4</w:t>
            </w:r>
          </w:p>
        </w:tc>
      </w:tr>
      <w:tr w:rsidR="000447EE" w:rsidRPr="00410465" w14:paraId="5D50252B" w14:textId="77777777" w:rsidTr="001B4221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3DE2" w14:textId="3EF780E4" w:rsidR="000447EE" w:rsidRPr="00410465" w:rsidRDefault="000447EE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C512" w14:textId="6CAFF679" w:rsidR="000447EE" w:rsidRPr="00410465" w:rsidRDefault="000447EE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обязательные пенсионные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FF56" w14:textId="46D2D387" w:rsidR="000447EE" w:rsidRPr="00410465" w:rsidRDefault="000447EE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4EC5" w14:textId="77777777" w:rsidR="000447EE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D52C" w14:textId="0C180EAF" w:rsidR="000447EE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F19E" w14:textId="77777777" w:rsidR="000447EE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009" w:rsidRPr="00410465" w14:paraId="6F133C3A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604" w14:textId="73C1EE12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0BC8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9CF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874" w14:textId="7777777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10 402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B686" w14:textId="741DF424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7 145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3175" w14:textId="05DD5153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-31,3</w:t>
            </w:r>
          </w:p>
        </w:tc>
      </w:tr>
      <w:tr w:rsidR="00136009" w:rsidRPr="00410465" w14:paraId="2573EC4A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E65" w14:textId="4FED7571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D64F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налоговые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AEF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4CB" w14:textId="59A5B57F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88 382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DC9" w14:textId="5AD7C077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132 162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126" w14:textId="2CC7EC7C" w:rsidR="004C4EE4" w:rsidRPr="00410465" w:rsidRDefault="000447EE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-54,2</w:t>
            </w:r>
          </w:p>
        </w:tc>
      </w:tr>
      <w:tr w:rsidR="00136009" w:rsidRPr="00410465" w14:paraId="71F4F2C7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902C" w14:textId="13458FAD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47EE" w:rsidRPr="00410465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D828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6DC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5D4" w14:textId="28FEE3AB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309" w14:textId="162A9E97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532" w14:textId="058EA25B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8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136009" w:rsidRPr="00410465" w14:paraId="595A2CD9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08C" w14:textId="31144EF4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F633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аренда 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61D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A3B" w14:textId="2B9BD47C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12 627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1F27" w14:textId="14336D32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ED37" w14:textId="7BF7A4D2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136009" w:rsidRPr="00410465" w14:paraId="60B5037D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0D0" w14:textId="31511C3F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F8D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4F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196" w14:textId="66060606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587" w14:textId="79445C35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44E" w14:textId="7AEA16D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8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136009" w:rsidRPr="00410465" w14:paraId="6FED4E48" w14:textId="77777777" w:rsidTr="001B4221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59E" w14:textId="01025BE5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34C1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оплата консалтинговых, аудиторских, маркетинговых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F75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258" w14:textId="42F89651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7CF" w14:textId="47617183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4 211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B58" w14:textId="513FC0DB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8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136009" w:rsidRPr="00410465" w14:paraId="15355FFB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CA6" w14:textId="201C9CED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3D1B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7F1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7F1" w14:textId="0382A92B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5A6" w14:textId="1341AA1F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4 424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DFC" w14:textId="77ACF90F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8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136009" w:rsidRPr="00410465" w14:paraId="2155066D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515" w14:textId="770ACD44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699B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обязательное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D7C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59C0" w14:textId="6C30A15E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31 802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16AF" w14:textId="5929BDAE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17 242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BD5" w14:textId="43987100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-45,8</w:t>
            </w:r>
          </w:p>
        </w:tc>
      </w:tr>
      <w:tr w:rsidR="00CD608A" w:rsidRPr="00410465" w14:paraId="6B6F637F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2C62" w14:textId="1F9525E3" w:rsidR="00CD608A" w:rsidRPr="00410465" w:rsidRDefault="00CD608A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7D6C" w14:textId="7E0BA096" w:rsidR="00CD608A" w:rsidRPr="00410465" w:rsidRDefault="00CD608A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по поддержке программных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7F90" w14:textId="644D06BE" w:rsidR="00CD608A" w:rsidRPr="00410465" w:rsidRDefault="00CD608A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7D4B" w14:textId="6B687BD0" w:rsidR="00CD608A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61 311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991D" w14:textId="493C0B75" w:rsidR="00CD608A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8 518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B28B" w14:textId="4024F18A" w:rsidR="00CD608A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-86,1</w:t>
            </w:r>
          </w:p>
        </w:tc>
      </w:tr>
      <w:tr w:rsidR="00CD608A" w:rsidRPr="00410465" w14:paraId="60E6FD9A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FB1C" w14:textId="79FFA235" w:rsidR="00CD608A" w:rsidRPr="00410465" w:rsidRDefault="00CD608A" w:rsidP="00C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5B9A" w14:textId="5C66CCD5" w:rsidR="00CD608A" w:rsidRPr="00410465" w:rsidRDefault="00CD608A" w:rsidP="00CD6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услуги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1BA7" w14:textId="6ECCFB84" w:rsidR="00CD608A" w:rsidRPr="00410465" w:rsidRDefault="00CD608A" w:rsidP="00C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C76A" w14:textId="50F4CA85" w:rsidR="00CD608A" w:rsidRPr="00410465" w:rsidRDefault="00CD608A" w:rsidP="00CD6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17 138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D6CC" w14:textId="4F58602E" w:rsidR="00CD608A" w:rsidRPr="00410465" w:rsidRDefault="00CD608A" w:rsidP="00CD6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9 589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06CF" w14:textId="160DAB6D" w:rsidR="00CD608A" w:rsidRPr="00410465" w:rsidRDefault="00CD608A" w:rsidP="00CD6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-44,0</w:t>
            </w:r>
          </w:p>
        </w:tc>
      </w:tr>
      <w:tr w:rsidR="00CD608A" w:rsidRPr="00410465" w14:paraId="7126B30D" w14:textId="77777777" w:rsidTr="001B4221">
        <w:trPr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B0C5" w14:textId="773B96E2" w:rsidR="00CD608A" w:rsidRPr="00410465" w:rsidRDefault="00CD608A" w:rsidP="00C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7FA9" w14:textId="3462EED3" w:rsidR="00CD608A" w:rsidRPr="00410465" w:rsidRDefault="00CD608A" w:rsidP="00CD6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канцелярские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473D" w14:textId="5270DB16" w:rsidR="00CD608A" w:rsidRPr="00410465" w:rsidRDefault="00CD608A" w:rsidP="00C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EEFC" w14:textId="69D20A12" w:rsidR="00CD608A" w:rsidRPr="00410465" w:rsidRDefault="00CD608A" w:rsidP="00CD6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2 923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3541" w14:textId="6912B5FE" w:rsidR="00CD608A" w:rsidRPr="00410465" w:rsidRDefault="00CD608A" w:rsidP="00CD6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D442" w14:textId="288043AC" w:rsidR="00CD608A" w:rsidRPr="00410465" w:rsidRDefault="00CD608A" w:rsidP="00CD6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-64,4</w:t>
            </w:r>
          </w:p>
        </w:tc>
      </w:tr>
      <w:tr w:rsidR="00136009" w:rsidRPr="00410465" w14:paraId="7EC73C0E" w14:textId="77777777" w:rsidTr="001B4221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04A" w14:textId="6554243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CD608A" w:rsidRPr="00410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2DA7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76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EE4C" w14:textId="16556AEE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10 605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B851" w14:textId="13FE48B0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lang w:eastAsia="ru-RU"/>
              </w:rPr>
              <w:t>4 474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EC0B" w14:textId="666DB492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-57,8</w:t>
            </w:r>
          </w:p>
        </w:tc>
      </w:tr>
      <w:tr w:rsidR="00136009" w:rsidRPr="00410465" w14:paraId="165469A4" w14:textId="77777777" w:rsidTr="001B422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207" w14:textId="549C6D5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C3A6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742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3268" w14:textId="4255C1B0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9B0B" w14:textId="21519B27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D7FB" w14:textId="1EBC435A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-65,5</w:t>
            </w:r>
          </w:p>
        </w:tc>
      </w:tr>
      <w:tr w:rsidR="00136009" w:rsidRPr="00410465" w14:paraId="36EEEC7F" w14:textId="77777777" w:rsidTr="001B422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78F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AE85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86E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7BB5" w14:textId="7F008AC9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9 406 483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ADFC" w14:textId="47CC39AF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4 476 105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9795" w14:textId="46C3D223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-52,4</w:t>
            </w:r>
          </w:p>
        </w:tc>
      </w:tr>
      <w:tr w:rsidR="00136009" w:rsidRPr="00410465" w14:paraId="680BC2F8" w14:textId="77777777" w:rsidTr="001B422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4EA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8124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B64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8F3" w14:textId="02524A6A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226" w14:textId="4C14AD06" w:rsidR="004C4EE4" w:rsidRPr="00410465" w:rsidRDefault="00CD608A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DC5" w14:textId="64AB2DB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136009" w:rsidRPr="00410465" w14:paraId="347383F7" w14:textId="77777777" w:rsidTr="001B422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D38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11E" w14:textId="77777777" w:rsidR="004C4EE4" w:rsidRPr="00410465" w:rsidRDefault="004C4EE4" w:rsidP="004C4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239" w14:textId="77777777" w:rsidR="004C4EE4" w:rsidRPr="00410465" w:rsidRDefault="004C4EE4" w:rsidP="004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2A1" w14:textId="18AA130D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726 339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717" w14:textId="4AA6C607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254 810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041" w14:textId="62F7D46A" w:rsidR="004C4EE4" w:rsidRPr="00410465" w:rsidRDefault="004C4EE4" w:rsidP="004C4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CD608A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75197" w:rsidRPr="00410465" w14:paraId="0E7F9415" w14:textId="77777777" w:rsidTr="001B4221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937" w14:textId="77777777" w:rsidR="00C75197" w:rsidRPr="00410465" w:rsidRDefault="00C75197" w:rsidP="00C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EB2" w14:textId="77777777" w:rsidR="00C75197" w:rsidRPr="00410465" w:rsidRDefault="00C75197" w:rsidP="00C7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2BB" w14:textId="77777777" w:rsidR="00C75197" w:rsidRPr="00410465" w:rsidRDefault="00C75197" w:rsidP="00C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тыс.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F06" w14:textId="28BFB765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2 330 429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0C6" w14:textId="0B877C37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1 163 176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C5E" w14:textId="0C84A90B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-51,1</w:t>
            </w:r>
          </w:p>
        </w:tc>
      </w:tr>
      <w:tr w:rsidR="00C75197" w:rsidRPr="00410465" w14:paraId="14B6AFDC" w14:textId="77777777" w:rsidTr="001B422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AC9D" w14:textId="77777777" w:rsidR="00C75197" w:rsidRPr="00410465" w:rsidRDefault="00C75197" w:rsidP="00C7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77858327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EBB6" w14:textId="77777777" w:rsidR="00C75197" w:rsidRPr="00410465" w:rsidRDefault="00C75197" w:rsidP="00C7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570" w14:textId="77777777" w:rsidR="00C75197" w:rsidRPr="00410465" w:rsidRDefault="00C75197" w:rsidP="00C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F1A" w14:textId="458E200A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10 726 339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41F" w14:textId="7A9E6341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5 254 810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4A1" w14:textId="180F311F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-51,0</w:t>
            </w:r>
          </w:p>
        </w:tc>
      </w:tr>
      <w:tr w:rsidR="00C75197" w:rsidRPr="00410465" w14:paraId="05D543C5" w14:textId="77777777" w:rsidTr="0088401D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0FD7" w14:textId="2C5ED14C" w:rsidR="00C75197" w:rsidRPr="00410465" w:rsidRDefault="00C75197" w:rsidP="00C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_Hlk77858575"/>
            <w:bookmarkEnd w:id="1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F66E5" w14:textId="4C901B3D" w:rsidR="00C75197" w:rsidRDefault="00C75197" w:rsidP="00C7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C9B4" w14:textId="77777777" w:rsidR="00C75197" w:rsidRPr="00410465" w:rsidRDefault="00C75197" w:rsidP="00C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</w:t>
            </w:r>
          </w:p>
          <w:p w14:paraId="1ECB5D73" w14:textId="5B53D05C" w:rsidR="00C75197" w:rsidRPr="00C75197" w:rsidRDefault="00C75197" w:rsidP="00C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BACC" w14:textId="396D4EAF" w:rsidR="00C75197" w:rsidRPr="00C75197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2E4" w14:textId="317073AE" w:rsidR="00C75197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4531" w14:textId="4212A776" w:rsidR="00C75197" w:rsidRPr="00410465" w:rsidRDefault="00C75197" w:rsidP="00C75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-1,8</w:t>
            </w:r>
          </w:p>
        </w:tc>
      </w:tr>
      <w:bookmarkEnd w:id="2"/>
    </w:tbl>
    <w:p w14:paraId="156D88E0" w14:textId="77777777" w:rsidR="004C4EE4" w:rsidRPr="00410465" w:rsidRDefault="004C4EE4" w:rsidP="004C4EE4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08C80A" w14:textId="6A87F0FC" w:rsidR="00214793" w:rsidRPr="00410465" w:rsidRDefault="00214793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t>Исполнение тарифной сметы на услуги АО «ПРЭК» по передаче и распределению электрической энергии за первое полугодие 20</w:t>
      </w:r>
      <w:r w:rsidR="00B83A8A" w:rsidRPr="00410465">
        <w:rPr>
          <w:rFonts w:ascii="Times New Roman" w:hAnsi="Times New Roman" w:cs="Times New Roman"/>
          <w:b/>
          <w:sz w:val="24"/>
        </w:rPr>
        <w:t>2</w:t>
      </w:r>
      <w:r w:rsidR="00F30081" w:rsidRPr="00410465">
        <w:rPr>
          <w:rFonts w:ascii="Times New Roman" w:hAnsi="Times New Roman" w:cs="Times New Roman"/>
          <w:b/>
          <w:sz w:val="24"/>
        </w:rPr>
        <w:t>1</w:t>
      </w:r>
      <w:r w:rsidRPr="00410465">
        <w:rPr>
          <w:rFonts w:ascii="Times New Roman" w:hAnsi="Times New Roman" w:cs="Times New Roman"/>
          <w:b/>
          <w:sz w:val="24"/>
        </w:rPr>
        <w:t xml:space="preserve"> года</w:t>
      </w:r>
    </w:p>
    <w:p w14:paraId="08EEFC3B" w14:textId="0EE36261" w:rsidR="00214793" w:rsidRPr="00410465" w:rsidRDefault="00214793" w:rsidP="0021479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за первое полугодие составил – </w:t>
      </w:r>
      <w:r w:rsidR="009B0428" w:rsidRPr="00410465">
        <w:rPr>
          <w:rFonts w:ascii="Times New Roman" w:hAnsi="Times New Roman" w:cs="Times New Roman"/>
          <w:sz w:val="24"/>
          <w:szCs w:val="24"/>
        </w:rPr>
        <w:t>5</w:t>
      </w:r>
      <w:r w:rsidR="00F30081" w:rsidRPr="00410465">
        <w:rPr>
          <w:rFonts w:ascii="Times New Roman" w:hAnsi="Times New Roman" w:cs="Times New Roman"/>
          <w:sz w:val="24"/>
          <w:szCs w:val="24"/>
        </w:rPr>
        <w:t> 254 810</w:t>
      </w:r>
      <w:r w:rsidRPr="00410465">
        <w:rPr>
          <w:rFonts w:ascii="Times New Roman" w:hAnsi="Times New Roman" w:cs="Times New Roman"/>
          <w:sz w:val="24"/>
          <w:szCs w:val="24"/>
        </w:rPr>
        <w:t xml:space="preserve"> тыс. тенге. План в тарифной смете на 20</w:t>
      </w:r>
      <w:r w:rsidR="008C51AE" w:rsidRPr="00410465">
        <w:rPr>
          <w:rFonts w:ascii="Times New Roman" w:hAnsi="Times New Roman" w:cs="Times New Roman"/>
          <w:sz w:val="24"/>
          <w:szCs w:val="24"/>
        </w:rPr>
        <w:t>2</w:t>
      </w:r>
      <w:r w:rsidR="00F30081" w:rsidRPr="00410465">
        <w:rPr>
          <w:rFonts w:ascii="Times New Roman" w:hAnsi="Times New Roman" w:cs="Times New Roman"/>
          <w:sz w:val="24"/>
          <w:szCs w:val="24"/>
        </w:rPr>
        <w:t>1</w:t>
      </w:r>
      <w:r w:rsidR="008C51AE" w:rsidRPr="00410465">
        <w:rPr>
          <w:rFonts w:ascii="Times New Roman" w:hAnsi="Times New Roman" w:cs="Times New Roman"/>
          <w:sz w:val="24"/>
          <w:szCs w:val="24"/>
        </w:rPr>
        <w:t xml:space="preserve"> </w:t>
      </w:r>
      <w:r w:rsidRPr="0041046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B0428" w:rsidRPr="00410465">
        <w:rPr>
          <w:rFonts w:ascii="Times New Roman" w:hAnsi="Times New Roman" w:cs="Times New Roman"/>
          <w:sz w:val="24"/>
          <w:szCs w:val="24"/>
        </w:rPr>
        <w:t>10 </w:t>
      </w:r>
      <w:r w:rsidR="00F30081" w:rsidRPr="00410465">
        <w:rPr>
          <w:rFonts w:ascii="Times New Roman" w:hAnsi="Times New Roman" w:cs="Times New Roman"/>
          <w:sz w:val="24"/>
          <w:szCs w:val="24"/>
        </w:rPr>
        <w:t>726</w:t>
      </w:r>
      <w:r w:rsidR="009B0428" w:rsidRPr="00410465">
        <w:rPr>
          <w:rFonts w:ascii="Times New Roman" w:hAnsi="Times New Roman" w:cs="Times New Roman"/>
          <w:sz w:val="24"/>
          <w:szCs w:val="24"/>
        </w:rPr>
        <w:t xml:space="preserve"> </w:t>
      </w:r>
      <w:r w:rsidR="00F30081" w:rsidRPr="00410465">
        <w:rPr>
          <w:rFonts w:ascii="Times New Roman" w:hAnsi="Times New Roman" w:cs="Times New Roman"/>
          <w:sz w:val="24"/>
          <w:szCs w:val="24"/>
        </w:rPr>
        <w:t>339</w:t>
      </w:r>
      <w:r w:rsidRPr="00410465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14:paraId="534F19AE" w14:textId="61AB8042" w:rsidR="00214793" w:rsidRPr="00410465" w:rsidRDefault="00214793" w:rsidP="0060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передаче и распределению электрической энергии за первое полугодие – </w:t>
      </w:r>
      <w:r w:rsidR="009B0428" w:rsidRPr="00410465">
        <w:rPr>
          <w:rFonts w:ascii="Times New Roman" w:hAnsi="Times New Roman" w:cs="Times New Roman"/>
          <w:sz w:val="24"/>
          <w:szCs w:val="24"/>
        </w:rPr>
        <w:t>4</w:t>
      </w:r>
      <w:r w:rsidR="00F30081" w:rsidRPr="00410465">
        <w:rPr>
          <w:rFonts w:ascii="Times New Roman" w:hAnsi="Times New Roman" w:cs="Times New Roman"/>
          <w:sz w:val="24"/>
          <w:szCs w:val="24"/>
        </w:rPr>
        <w:t> 476 105</w:t>
      </w:r>
      <w:r w:rsidR="009B0428" w:rsidRPr="00410465">
        <w:rPr>
          <w:rFonts w:ascii="Times New Roman" w:hAnsi="Times New Roman" w:cs="Times New Roman"/>
          <w:sz w:val="24"/>
          <w:szCs w:val="24"/>
        </w:rPr>
        <w:t xml:space="preserve"> </w:t>
      </w:r>
      <w:r w:rsidRPr="00410465">
        <w:rPr>
          <w:rFonts w:ascii="Times New Roman" w:hAnsi="Times New Roman" w:cs="Times New Roman"/>
          <w:sz w:val="24"/>
          <w:szCs w:val="24"/>
        </w:rPr>
        <w:t>тыс. тенге. План в тарифной смете на 20</w:t>
      </w:r>
      <w:r w:rsidR="008C51AE" w:rsidRPr="00410465">
        <w:rPr>
          <w:rFonts w:ascii="Times New Roman" w:hAnsi="Times New Roman" w:cs="Times New Roman"/>
          <w:sz w:val="24"/>
          <w:szCs w:val="24"/>
        </w:rPr>
        <w:t>2</w:t>
      </w:r>
      <w:r w:rsidR="00F30081" w:rsidRPr="00410465">
        <w:rPr>
          <w:rFonts w:ascii="Times New Roman" w:hAnsi="Times New Roman" w:cs="Times New Roman"/>
          <w:sz w:val="24"/>
          <w:szCs w:val="24"/>
        </w:rPr>
        <w:t>1</w:t>
      </w:r>
      <w:r w:rsidRPr="00410465">
        <w:rPr>
          <w:rFonts w:ascii="Times New Roman" w:hAnsi="Times New Roman" w:cs="Times New Roman"/>
          <w:sz w:val="24"/>
          <w:szCs w:val="24"/>
        </w:rPr>
        <w:t xml:space="preserve"> год – </w:t>
      </w:r>
      <w:proofErr w:type="gramStart"/>
      <w:r w:rsidR="00F30081" w:rsidRPr="00410465">
        <w:rPr>
          <w:rFonts w:ascii="Times New Roman" w:hAnsi="Times New Roman" w:cs="Times New Roman"/>
          <w:sz w:val="24"/>
          <w:szCs w:val="24"/>
        </w:rPr>
        <w:t xml:space="preserve">9 </w:t>
      </w:r>
      <w:r w:rsidR="009B0428" w:rsidRPr="00410465">
        <w:rPr>
          <w:rFonts w:ascii="Times New Roman" w:hAnsi="Times New Roman" w:cs="Times New Roman"/>
          <w:sz w:val="24"/>
          <w:szCs w:val="24"/>
        </w:rPr>
        <w:t> 4</w:t>
      </w:r>
      <w:r w:rsidR="00F30081" w:rsidRPr="00410465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9B0428" w:rsidRPr="00410465">
        <w:rPr>
          <w:rFonts w:ascii="Times New Roman" w:hAnsi="Times New Roman" w:cs="Times New Roman"/>
          <w:sz w:val="24"/>
          <w:szCs w:val="24"/>
        </w:rPr>
        <w:t xml:space="preserve"> </w:t>
      </w:r>
      <w:r w:rsidR="00F30081" w:rsidRPr="00410465">
        <w:rPr>
          <w:rFonts w:ascii="Times New Roman" w:hAnsi="Times New Roman" w:cs="Times New Roman"/>
          <w:sz w:val="24"/>
          <w:szCs w:val="24"/>
        </w:rPr>
        <w:t>483</w:t>
      </w:r>
      <w:r w:rsidRPr="00410465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14:paraId="60C099F7" w14:textId="77777777" w:rsidR="00E22100" w:rsidRDefault="00E22100" w:rsidP="00E22100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1C991589" w14:textId="5187C5EB" w:rsidR="00503A38" w:rsidRPr="00410465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410465">
        <w:rPr>
          <w:rFonts w:ascii="Times New Roman" w:hAnsi="Times New Roman" w:cs="Times New Roman"/>
          <w:b/>
          <w:sz w:val="24"/>
        </w:rPr>
        <w:t xml:space="preserve"> монополии</w:t>
      </w:r>
    </w:p>
    <w:p w14:paraId="37DBDCC5" w14:textId="57DF9184" w:rsidR="00FF7C42" w:rsidRDefault="00FF7C42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 w:rsidRPr="00410465">
        <w:rPr>
          <w:rFonts w:ascii="Times New Roman" w:hAnsi="Times New Roman" w:cs="Times New Roman"/>
          <w:sz w:val="24"/>
        </w:rPr>
        <w:t>А</w:t>
      </w:r>
      <w:r w:rsidRPr="00410465">
        <w:rPr>
          <w:rFonts w:ascii="Times New Roman" w:hAnsi="Times New Roman" w:cs="Times New Roman"/>
          <w:sz w:val="24"/>
        </w:rPr>
        <w:t xml:space="preserve">О «Павлодарская Распределительная Электросетевая Компания» за </w:t>
      </w:r>
      <w:r w:rsidR="00214793" w:rsidRPr="00410465">
        <w:rPr>
          <w:rFonts w:ascii="Times New Roman" w:hAnsi="Times New Roman" w:cs="Times New Roman"/>
          <w:sz w:val="24"/>
        </w:rPr>
        <w:t xml:space="preserve">первое полугодие </w:t>
      </w:r>
      <w:r w:rsidRPr="00410465">
        <w:rPr>
          <w:rFonts w:ascii="Times New Roman" w:hAnsi="Times New Roman" w:cs="Times New Roman"/>
          <w:sz w:val="24"/>
        </w:rPr>
        <w:t>20</w:t>
      </w:r>
      <w:r w:rsidR="008C51AE" w:rsidRPr="00410465">
        <w:rPr>
          <w:rFonts w:ascii="Times New Roman" w:hAnsi="Times New Roman" w:cs="Times New Roman"/>
          <w:sz w:val="24"/>
        </w:rPr>
        <w:t>2</w:t>
      </w:r>
      <w:r w:rsidR="00F30081" w:rsidRPr="00410465">
        <w:rPr>
          <w:rFonts w:ascii="Times New Roman" w:hAnsi="Times New Roman" w:cs="Times New Roman"/>
          <w:sz w:val="24"/>
        </w:rPr>
        <w:t>1</w:t>
      </w:r>
      <w:r w:rsidRPr="00410465">
        <w:rPr>
          <w:rFonts w:ascii="Times New Roman" w:hAnsi="Times New Roman" w:cs="Times New Roman"/>
          <w:sz w:val="24"/>
        </w:rPr>
        <w:t xml:space="preserve"> год</w:t>
      </w:r>
      <w:r w:rsidR="00214793" w:rsidRPr="00410465">
        <w:rPr>
          <w:rFonts w:ascii="Times New Roman" w:hAnsi="Times New Roman" w:cs="Times New Roman"/>
          <w:sz w:val="24"/>
        </w:rPr>
        <w:t>а</w:t>
      </w:r>
      <w:r w:rsidR="008053A3" w:rsidRPr="00410465">
        <w:rPr>
          <w:rFonts w:ascii="Times New Roman" w:hAnsi="Times New Roman" w:cs="Times New Roman"/>
          <w:sz w:val="24"/>
        </w:rPr>
        <w:t>:</w:t>
      </w:r>
    </w:p>
    <w:p w14:paraId="36DE474D" w14:textId="77777777" w:rsidR="00E22100" w:rsidRPr="00410465" w:rsidRDefault="00E22100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6520"/>
        <w:gridCol w:w="2680"/>
      </w:tblGrid>
      <w:tr w:rsidR="00DA3FD2" w:rsidRPr="00410465" w14:paraId="4060A4E0" w14:textId="77777777" w:rsidTr="00DA3FD2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AB4" w14:textId="77777777" w:rsidR="00DA3FD2" w:rsidRPr="00410465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5B8" w14:textId="77777777" w:rsidR="00DA3FD2" w:rsidRPr="00410465" w:rsidRDefault="00DA3FD2" w:rsidP="00DA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тенге</w:t>
            </w:r>
          </w:p>
        </w:tc>
      </w:tr>
      <w:tr w:rsidR="00DA3FD2" w:rsidRPr="00410465" w14:paraId="7B1C1B7B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7D4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3C8" w14:textId="179C6C59" w:rsidR="00DA3FD2" w:rsidRPr="00410465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30081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568 242</w:t>
            </w:r>
          </w:p>
        </w:tc>
      </w:tr>
      <w:tr w:rsidR="00DA3FD2" w:rsidRPr="00410465" w14:paraId="7D168D08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36FF" w14:textId="3BC32D11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8B1C" w14:textId="700647F5" w:rsidR="00DA3FD2" w:rsidRPr="00410465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30081"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081"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DA3FD2" w:rsidRPr="00410465" w14:paraId="29900B03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EA7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B86" w14:textId="514A18A6" w:rsidR="00DA3FD2" w:rsidRPr="00410465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0081"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13 432</w:t>
            </w:r>
          </w:p>
        </w:tc>
      </w:tr>
      <w:tr w:rsidR="00DA3FD2" w:rsidRPr="00410465" w14:paraId="1F0B551E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8EF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04F" w14:textId="0DC17205" w:rsidR="00DA3FD2" w:rsidRPr="00410465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F30081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F30081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A3FD2" w:rsidRPr="00410465" w14:paraId="63F59415" w14:textId="77777777" w:rsidTr="00DA3FD2">
        <w:trPr>
          <w:trHeight w:val="6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F24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73F" w14:textId="0860A34A" w:rsidR="00DA3FD2" w:rsidRPr="00410465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4 170 399</w:t>
            </w:r>
          </w:p>
        </w:tc>
      </w:tr>
      <w:tr w:rsidR="00DA3FD2" w:rsidRPr="00410465" w14:paraId="77686D30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C4F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502" w14:textId="625A822E" w:rsidR="00DA3FD2" w:rsidRPr="00410465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594 574</w:t>
            </w:r>
          </w:p>
        </w:tc>
      </w:tr>
      <w:tr w:rsidR="00DA3FD2" w:rsidRPr="00410465" w14:paraId="54BBA1E0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4DE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715C" w14:textId="6624B497" w:rsidR="00DA3FD2" w:rsidRPr="00410465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306 114</w:t>
            </w:r>
          </w:p>
        </w:tc>
      </w:tr>
      <w:tr w:rsidR="00DA3FD2" w:rsidRPr="00410465" w14:paraId="1188DDFB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4D8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D7A" w14:textId="3D2D9EA6" w:rsidR="00DA3FD2" w:rsidRPr="00410465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32 364</w:t>
            </w:r>
          </w:p>
        </w:tc>
      </w:tr>
      <w:tr w:rsidR="00DA3FD2" w:rsidRPr="00410465" w14:paraId="189C9123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38D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28FF" w14:textId="25A330E4" w:rsidR="00DA3FD2" w:rsidRPr="00410465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99 646</w:t>
            </w:r>
          </w:p>
        </w:tc>
      </w:tr>
      <w:tr w:rsidR="00DA3FD2" w:rsidRPr="00410465" w14:paraId="49B2D21D" w14:textId="77777777" w:rsidTr="00DA3FD2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EAA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CD61" w14:textId="77777777" w:rsidR="00DA3FD2" w:rsidRPr="00410465" w:rsidRDefault="00DA3FD2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3FD2" w:rsidRPr="00410465" w14:paraId="20717D06" w14:textId="77777777" w:rsidTr="00DA3FD2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6E23" w14:textId="77777777" w:rsidR="00DA3FD2" w:rsidRPr="00410465" w:rsidRDefault="00DA3FD2" w:rsidP="00DA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191F" w14:textId="74DF3F68" w:rsidR="00DA3FD2" w:rsidRPr="00410465" w:rsidRDefault="00F30081" w:rsidP="00DA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365 144</w:t>
            </w:r>
          </w:p>
        </w:tc>
      </w:tr>
    </w:tbl>
    <w:p w14:paraId="7F5D011B" w14:textId="2A6048C5"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95D2AF6" w14:textId="0862205B" w:rsidR="008179C9" w:rsidRDefault="008179C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377FEC32" w14:textId="77777777" w:rsidR="00E22100" w:rsidRPr="00410465" w:rsidRDefault="00E22100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2E006E8F" w14:textId="5F2CA5DA" w:rsidR="000C54B8" w:rsidRPr="008179C9" w:rsidRDefault="000C54B8" w:rsidP="008179C9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179C9">
        <w:rPr>
          <w:rFonts w:ascii="Times New Roman" w:hAnsi="Times New Roman" w:cs="Times New Roman"/>
          <w:b/>
          <w:sz w:val="24"/>
        </w:rPr>
        <w:t xml:space="preserve">Об объемах предоставленных регулируемых услуг </w:t>
      </w:r>
    </w:p>
    <w:p w14:paraId="60948BF3" w14:textId="49A4C216" w:rsidR="008179C9" w:rsidRDefault="005F6586" w:rsidP="00492FE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Объёмы по п</w:t>
      </w:r>
      <w:r w:rsidR="004E2B62" w:rsidRPr="00410465">
        <w:rPr>
          <w:rFonts w:ascii="Times New Roman" w:hAnsi="Times New Roman" w:cs="Times New Roman"/>
          <w:sz w:val="24"/>
        </w:rPr>
        <w:t>ередач</w:t>
      </w:r>
      <w:r w:rsidRPr="00410465">
        <w:rPr>
          <w:rFonts w:ascii="Times New Roman" w:hAnsi="Times New Roman" w:cs="Times New Roman"/>
          <w:sz w:val="24"/>
        </w:rPr>
        <w:t>е</w:t>
      </w:r>
      <w:r w:rsidR="004E2B62" w:rsidRPr="00410465">
        <w:rPr>
          <w:rFonts w:ascii="Times New Roman" w:hAnsi="Times New Roman" w:cs="Times New Roman"/>
          <w:sz w:val="24"/>
        </w:rPr>
        <w:t xml:space="preserve"> и распределени</w:t>
      </w:r>
      <w:r w:rsidRPr="00410465">
        <w:rPr>
          <w:rFonts w:ascii="Times New Roman" w:hAnsi="Times New Roman" w:cs="Times New Roman"/>
          <w:sz w:val="24"/>
        </w:rPr>
        <w:t>ю</w:t>
      </w:r>
      <w:r w:rsidR="004E2B62" w:rsidRPr="00410465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 w:rsidRPr="00410465">
        <w:rPr>
          <w:rFonts w:ascii="Times New Roman" w:hAnsi="Times New Roman" w:cs="Times New Roman"/>
          <w:sz w:val="24"/>
        </w:rPr>
        <w:t xml:space="preserve">по сетям </w:t>
      </w:r>
      <w:r w:rsidR="004E2B62" w:rsidRPr="00410465">
        <w:rPr>
          <w:rFonts w:ascii="Times New Roman" w:hAnsi="Times New Roman" w:cs="Times New Roman"/>
          <w:sz w:val="24"/>
        </w:rPr>
        <w:t xml:space="preserve">АО «ПРЭК» за </w:t>
      </w:r>
      <w:r w:rsidR="00B351F5" w:rsidRPr="00410465">
        <w:rPr>
          <w:rFonts w:ascii="Times New Roman" w:hAnsi="Times New Roman" w:cs="Times New Roman"/>
          <w:sz w:val="24"/>
        </w:rPr>
        <w:t xml:space="preserve">первое </w:t>
      </w:r>
      <w:r w:rsidR="008B6251" w:rsidRPr="00410465">
        <w:rPr>
          <w:rFonts w:ascii="Times New Roman" w:hAnsi="Times New Roman" w:cs="Times New Roman"/>
          <w:sz w:val="24"/>
        </w:rPr>
        <w:t xml:space="preserve">полугодие </w:t>
      </w:r>
      <w:r w:rsidR="004E2B62" w:rsidRPr="00410465">
        <w:rPr>
          <w:rFonts w:ascii="Times New Roman" w:hAnsi="Times New Roman" w:cs="Times New Roman"/>
          <w:sz w:val="24"/>
        </w:rPr>
        <w:t>20</w:t>
      </w:r>
      <w:r w:rsidR="00525740" w:rsidRPr="00410465">
        <w:rPr>
          <w:rFonts w:ascii="Times New Roman" w:hAnsi="Times New Roman" w:cs="Times New Roman"/>
          <w:sz w:val="24"/>
        </w:rPr>
        <w:t>2</w:t>
      </w:r>
      <w:r w:rsidR="00F30081" w:rsidRPr="00410465">
        <w:rPr>
          <w:rFonts w:ascii="Times New Roman" w:hAnsi="Times New Roman" w:cs="Times New Roman"/>
          <w:sz w:val="24"/>
        </w:rPr>
        <w:t>1</w:t>
      </w:r>
      <w:r w:rsidR="004E2B62" w:rsidRPr="00410465">
        <w:rPr>
          <w:rFonts w:ascii="Times New Roman" w:hAnsi="Times New Roman" w:cs="Times New Roman"/>
          <w:sz w:val="24"/>
        </w:rPr>
        <w:t xml:space="preserve"> год</w:t>
      </w:r>
      <w:r w:rsidR="00525740" w:rsidRPr="00410465">
        <w:rPr>
          <w:rFonts w:ascii="Times New Roman" w:hAnsi="Times New Roman" w:cs="Times New Roman"/>
          <w:sz w:val="24"/>
        </w:rPr>
        <w:t>а</w:t>
      </w:r>
      <w:r w:rsidR="005A6F7D" w:rsidRPr="00410465">
        <w:rPr>
          <w:rFonts w:ascii="Times New Roman" w:hAnsi="Times New Roman" w:cs="Times New Roman"/>
          <w:sz w:val="24"/>
        </w:rPr>
        <w:t>:</w:t>
      </w:r>
    </w:p>
    <w:p w14:paraId="4CEA278D" w14:textId="77777777" w:rsidR="008179C9" w:rsidRPr="00410465" w:rsidRDefault="008179C9" w:rsidP="00EF1D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</w:p>
    <w:tbl>
      <w:tblPr>
        <w:tblW w:w="10369" w:type="dxa"/>
        <w:tblLook w:val="04A0" w:firstRow="1" w:lastRow="0" w:firstColumn="1" w:lastColumn="0" w:noHBand="0" w:noVBand="1"/>
      </w:tblPr>
      <w:tblGrid>
        <w:gridCol w:w="2830"/>
        <w:gridCol w:w="1560"/>
        <w:gridCol w:w="1984"/>
        <w:gridCol w:w="1701"/>
        <w:gridCol w:w="1276"/>
        <w:gridCol w:w="1018"/>
      </w:tblGrid>
      <w:tr w:rsidR="00591AD7" w:rsidRPr="00410465" w14:paraId="43732E32" w14:textId="77777777" w:rsidTr="00591AD7">
        <w:trPr>
          <w:trHeight w:val="29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B5D" w14:textId="7777777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3" w:name="_Hlk77857753"/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528D" w14:textId="7777777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EE45" w14:textId="7A8CC56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тарифной смете на 202</w:t>
            </w:r>
            <w:r w:rsidR="00F30081"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16E" w14:textId="2E0AE62E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1 полугодие 202</w:t>
            </w:r>
            <w:r w:rsidR="00C96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63F" w14:textId="7777777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591AD7" w:rsidRPr="00410465" w14:paraId="7A6C3A32" w14:textId="77777777" w:rsidTr="00604881">
        <w:trPr>
          <w:trHeight w:val="192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0FCD" w14:textId="77777777" w:rsidR="00591AD7" w:rsidRPr="00410465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AEE" w14:textId="77777777" w:rsidR="00591AD7" w:rsidRPr="00410465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3609" w14:textId="77777777" w:rsidR="00591AD7" w:rsidRPr="00410465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E7C" w14:textId="77777777" w:rsidR="00591AD7" w:rsidRPr="00410465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55E" w14:textId="7777777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DAF" w14:textId="7777777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91AD7" w:rsidRPr="00410465" w14:paraId="799557C3" w14:textId="77777777" w:rsidTr="00604881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863" w14:textId="44F001F4" w:rsidR="00591AD7" w:rsidRPr="00410465" w:rsidRDefault="00591AD7" w:rsidP="0059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 распределение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A22" w14:textId="77777777" w:rsidR="00591AD7" w:rsidRPr="00410465" w:rsidRDefault="00591AD7" w:rsidP="0059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EB9" w14:textId="54573363" w:rsidR="00591AD7" w:rsidRPr="0041046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2 330 </w:t>
            </w:r>
            <w:r w:rsidR="005276D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6E9" w14:textId="0A215502" w:rsidR="00591AD7" w:rsidRPr="0041046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276D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163 176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A254" w14:textId="34039CBB" w:rsidR="00591AD7" w:rsidRPr="0041046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5276D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167 253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9C2" w14:textId="34080FD4" w:rsidR="00591AD7" w:rsidRPr="00410465" w:rsidRDefault="00591AD7" w:rsidP="00591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276DA"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  <w:bookmarkEnd w:id="3"/>
    </w:tbl>
    <w:p w14:paraId="2EA99C7C" w14:textId="166E5FAD" w:rsidR="00C87B9E" w:rsidRDefault="00C87B9E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23592D24" w14:textId="2F2587E2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DDABFB8" w14:textId="5BF9CEC8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197EBFCD" w14:textId="2E90D997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05F83F97" w14:textId="1FAC2D25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2B4C9B24" w14:textId="34E87E7C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6491CAF" w14:textId="4DDE43E9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2E00F6B" w14:textId="48BC6A8A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7F5014D5" w14:textId="77777777" w:rsidR="0088401D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2013"/>
        <w:gridCol w:w="1843"/>
      </w:tblGrid>
      <w:tr w:rsidR="005F69D8" w:rsidRPr="00410465" w14:paraId="4436E0B2" w14:textId="1F7C1939" w:rsidTr="005F69D8">
        <w:trPr>
          <w:trHeight w:val="211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545" w14:textId="77777777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57D5" w14:textId="77777777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4FF5" w14:textId="3FCF8FC3" w:rsidR="005F69D8" w:rsidRPr="00410465" w:rsidRDefault="00C965D9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за 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10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7934" w14:textId="27A1A5FD" w:rsidR="005F69D8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5215" w14:textId="6815E200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- июнь</w:t>
            </w:r>
          </w:p>
        </w:tc>
      </w:tr>
      <w:tr w:rsidR="005F69D8" w:rsidRPr="00410465" w14:paraId="71F93B7E" w14:textId="61E25E19" w:rsidTr="005F69D8">
        <w:trPr>
          <w:trHeight w:val="56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960" w14:textId="790CC398" w:rsidR="005F69D8" w:rsidRPr="00410465" w:rsidRDefault="005F69D8" w:rsidP="005F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оказываемых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DD6C" w14:textId="77777777" w:rsidR="005F69D8" w:rsidRPr="00E22100" w:rsidRDefault="005F69D8" w:rsidP="005F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E22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  <w:p w14:paraId="7C86A441" w14:textId="3120FE7D" w:rsidR="005F69D8" w:rsidRPr="00E22100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F88" w14:textId="00294AD0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1 163 176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BB4A" w14:textId="7F69902E" w:rsidR="005F69D8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813 838,4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303A" w14:textId="16F68FDF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349 337,3</w:t>
            </w:r>
          </w:p>
        </w:tc>
      </w:tr>
      <w:tr w:rsidR="005F69D8" w:rsidRPr="00410465" w14:paraId="3A592E92" w14:textId="77777777" w:rsidTr="005F69D8">
        <w:trPr>
          <w:trHeight w:val="56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E804" w14:textId="77777777" w:rsidR="005F69D8" w:rsidRPr="00410465" w:rsidRDefault="005F69D8" w:rsidP="005F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B9B7" w14:textId="3F7CB12F" w:rsidR="005F69D8" w:rsidRPr="00E22100" w:rsidRDefault="005F69D8" w:rsidP="005F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10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E22100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A0A3" w14:textId="00125072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5 254 810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3B0E" w14:textId="0FCD3A89" w:rsidR="005F69D8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3 646 810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A22" w14:textId="328079DF" w:rsidR="005F69D8" w:rsidRPr="00410465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1 608 000</w:t>
            </w:r>
          </w:p>
        </w:tc>
      </w:tr>
      <w:tr w:rsidR="005F69D8" w:rsidRPr="00410465" w14:paraId="2D7ECD9A" w14:textId="77777777" w:rsidTr="005F69D8">
        <w:trPr>
          <w:trHeight w:val="560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090C" w14:textId="161FBA60" w:rsidR="005F69D8" w:rsidRPr="00410465" w:rsidRDefault="005F69D8" w:rsidP="005F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НДС)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B96F" w14:textId="77777777" w:rsidR="005F69D8" w:rsidRPr="00E22100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100">
              <w:rPr>
                <w:rFonts w:ascii="Times New Roman" w:eastAsia="Times New Roman" w:hAnsi="Times New Roman" w:cs="Times New Roman"/>
                <w:lang w:eastAsia="ru-RU"/>
              </w:rPr>
              <w:t>тенге/</w:t>
            </w:r>
          </w:p>
          <w:p w14:paraId="3D310712" w14:textId="0CFFB8E2" w:rsidR="005F69D8" w:rsidRPr="00E22100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100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2518" w14:textId="7B560BB2" w:rsidR="005F69D8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41E7" w14:textId="4F4B5D21" w:rsidR="005F69D8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BE3F" w14:textId="1ED28CF4" w:rsidR="005F69D8" w:rsidRDefault="005F69D8" w:rsidP="005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4,603</w:t>
            </w:r>
          </w:p>
        </w:tc>
      </w:tr>
    </w:tbl>
    <w:p w14:paraId="65BD4C6E" w14:textId="77777777" w:rsidR="0088401D" w:rsidRPr="00410465" w:rsidRDefault="0088401D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BE4FA4B" w14:textId="77777777" w:rsidR="00503A38" w:rsidRPr="00410465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</w:t>
      </w:r>
    </w:p>
    <w:p w14:paraId="58E9347F" w14:textId="77777777" w:rsidR="005276DA" w:rsidRPr="00410465" w:rsidRDefault="005276DA" w:rsidP="005276D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правилам розничного рынка </w:t>
      </w:r>
      <w:proofErr w:type="spellStart"/>
      <w:r w:rsidRPr="00410465">
        <w:rPr>
          <w:rFonts w:ascii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058FC3CF" w14:textId="77777777" w:rsidR="005276DA" w:rsidRPr="00410465" w:rsidRDefault="005276DA" w:rsidP="005276D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Общее количество потребителей, присоединенных к сетям АО «ПРЭК» составляет 228 571 потребителей, в том числе:</w:t>
      </w:r>
    </w:p>
    <w:p w14:paraId="77577D3D" w14:textId="77777777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физические лица – 215 781;</w:t>
      </w:r>
    </w:p>
    <w:p w14:paraId="726C9155" w14:textId="77777777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– 12 790 потребителей. </w:t>
      </w:r>
    </w:p>
    <w:p w14:paraId="4A10539A" w14:textId="77777777" w:rsidR="005276DA" w:rsidRPr="00410465" w:rsidRDefault="005276DA" w:rsidP="005276D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В 2021 году проводилась следующая работа с потребителями регулируемых услуг: </w:t>
      </w:r>
    </w:p>
    <w:p w14:paraId="6F64202C" w14:textId="77777777" w:rsidR="005276DA" w:rsidRPr="00410465" w:rsidRDefault="005276DA" w:rsidP="005276D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Всего за первое полугодие 2021 года в АО «ПРЭК» поступило 87 обращений от потребителей физических и юридических лиц, подключенных к сетям АО «ПРЭК», из них 2 обращения по «Телефону доверия».</w:t>
      </w:r>
    </w:p>
    <w:p w14:paraId="6F332108" w14:textId="77777777" w:rsidR="005276DA" w:rsidRPr="00410465" w:rsidRDefault="005276DA" w:rsidP="005276D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В результате проведенного анализа по данным обращениям выявлено, что основной характер обращений составляет по несогласию с начислением за потребленную электроэнергию:</w:t>
      </w:r>
    </w:p>
    <w:p w14:paraId="17872339" w14:textId="77777777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 - несогласие с начислением – 54 обращений;</w:t>
      </w:r>
    </w:p>
    <w:p w14:paraId="365F0A2A" w14:textId="52B0C6F7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 по работе структурных подразделений – 24 обращений;</w:t>
      </w:r>
    </w:p>
    <w:p w14:paraId="7715B988" w14:textId="62CDE472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 несогласие с перерасчетами согласно «Правилам пользования электрической энергией» - 9 обращений;</w:t>
      </w:r>
    </w:p>
    <w:p w14:paraId="177B932A" w14:textId="77777777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неверно снятые контрольные показания счетчиков – 0 обращений.</w:t>
      </w:r>
    </w:p>
    <w:p w14:paraId="7AC9765D" w14:textId="77777777" w:rsidR="005276DA" w:rsidRPr="00410465" w:rsidRDefault="005276DA" w:rsidP="005276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Все обращения потребителей рассмотрены, направлены письменные ответы и приняты необходимые меры.  </w:t>
      </w:r>
    </w:p>
    <w:p w14:paraId="191AFC51" w14:textId="77777777" w:rsidR="00B00DDF" w:rsidRPr="00410465" w:rsidRDefault="00B00DDF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A5DB8" w14:textId="6E0AF3C4" w:rsidR="00414033" w:rsidRPr="00410465" w:rsidRDefault="00FA29FA" w:rsidP="004140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За отчётный </w:t>
      </w:r>
      <w:r w:rsidR="00414033"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1 424 заявок на оформление технических условий с общей заявленной мощностью 77 233,493 кВт. Оформлено 1 419 технических условий с мощностью 75 328,7 кВт.  5 заявок отменены, в том числе 1 заявка </w:t>
      </w:r>
      <w:proofErr w:type="gramStart"/>
      <w:r w:rsidR="00414033" w:rsidRPr="00410465">
        <w:rPr>
          <w:rFonts w:ascii="Times New Roman" w:hAnsi="Times New Roman" w:cs="Times New Roman"/>
          <w:sz w:val="24"/>
          <w:szCs w:val="24"/>
          <w:lang w:eastAsia="ru-RU"/>
        </w:rPr>
        <w:t>-  отменена</w:t>
      </w:r>
      <w:proofErr w:type="gramEnd"/>
      <w:r w:rsidR="00414033"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отсутствием согласования жильцов многоквартирного жилого дома г. Аксу, 1 заявка отменена - в связи с технической возможности г. Павлодар, 3 заявки – не полный комплект правоустанавливающих документов:</w:t>
      </w:r>
    </w:p>
    <w:p w14:paraId="27F9FDDD" w14:textId="77777777" w:rsidR="00414033" w:rsidRPr="00410465" w:rsidRDefault="00414033" w:rsidP="004140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на вновь вводимые и реконструируемые объекты 1 094 шт. с мощностью 46 077,9 кВт;</w:t>
      </w:r>
    </w:p>
    <w:p w14:paraId="3C8CCC98" w14:textId="77777777" w:rsidR="00414033" w:rsidRPr="00410465" w:rsidRDefault="00414033" w:rsidP="004140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переоформлены с увеличением мощности 88 шт. с мощностью 21 979,8 кВт;</w:t>
      </w:r>
    </w:p>
    <w:p w14:paraId="0091BDBC" w14:textId="77777777" w:rsidR="00414033" w:rsidRPr="00410465" w:rsidRDefault="00414033" w:rsidP="004140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>- с изменением схемы внешнего электроснабжения 234 шт. с мощностью 7 080,9 кВт;</w:t>
      </w:r>
    </w:p>
    <w:p w14:paraId="722898F4" w14:textId="77777777" w:rsidR="00414033" w:rsidRPr="00410465" w:rsidRDefault="00414033" w:rsidP="004140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- с изменением категории надёжности - 3 шт. с мощностью 190 кВт; </w:t>
      </w:r>
    </w:p>
    <w:p w14:paraId="1A80C9AC" w14:textId="77777777" w:rsidR="00414033" w:rsidRPr="00410465" w:rsidRDefault="00414033" w:rsidP="004140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«Правобережная», «Моисеевка», «Бобровка», ВЛ-35кВ №51 «</w:t>
      </w:r>
      <w:proofErr w:type="spellStart"/>
      <w:r w:rsidRPr="00410465">
        <w:rPr>
          <w:rFonts w:ascii="Times New Roman" w:hAnsi="Times New Roman" w:cs="Times New Roman"/>
          <w:sz w:val="24"/>
          <w:szCs w:val="24"/>
          <w:lang w:eastAsia="ru-RU"/>
        </w:rPr>
        <w:t>Качиры</w:t>
      </w:r>
      <w:proofErr w:type="spellEnd"/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 2 – </w:t>
      </w:r>
      <w:proofErr w:type="spellStart"/>
      <w:r w:rsidRPr="00410465">
        <w:rPr>
          <w:rFonts w:ascii="Times New Roman" w:hAnsi="Times New Roman" w:cs="Times New Roman"/>
          <w:sz w:val="24"/>
          <w:szCs w:val="24"/>
          <w:lang w:eastAsia="ru-RU"/>
        </w:rPr>
        <w:t>Качиры</w:t>
      </w:r>
      <w:proofErr w:type="spellEnd"/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 1», №58 «Железинка 2 – Моисеевка», №59 «Моисеевка – Бобровка»,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</w:t>
      </w:r>
    </w:p>
    <w:p w14:paraId="7F991975" w14:textId="59C58241" w:rsidR="00FA29FA" w:rsidRPr="00410465" w:rsidRDefault="00414033" w:rsidP="004140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Примечания: В июле 2021г. из 5-ти отказов (первого полугодия 2021г.) в выдаче ТУ – отработаны с потребителями </w:t>
      </w:r>
      <w:proofErr w:type="gramStart"/>
      <w:r w:rsidRPr="00410465">
        <w:rPr>
          <w:rFonts w:ascii="Times New Roman" w:hAnsi="Times New Roman" w:cs="Times New Roman"/>
          <w:sz w:val="24"/>
          <w:szCs w:val="24"/>
          <w:lang w:eastAsia="ru-RU"/>
        </w:rPr>
        <w:t>и  выданы</w:t>
      </w:r>
      <w:proofErr w:type="gramEnd"/>
      <w:r w:rsidRPr="00410465">
        <w:rPr>
          <w:rFonts w:ascii="Times New Roman" w:hAnsi="Times New Roman" w:cs="Times New Roman"/>
          <w:sz w:val="24"/>
          <w:szCs w:val="24"/>
          <w:lang w:eastAsia="ru-RU"/>
        </w:rPr>
        <w:t xml:space="preserve"> три технических условия</w:t>
      </w:r>
      <w:r w:rsidR="00FA29FA" w:rsidRPr="00410465">
        <w:rPr>
          <w:rFonts w:ascii="Times New Roman" w:hAnsi="Times New Roman"/>
          <w:color w:val="000000"/>
          <w:sz w:val="24"/>
          <w:szCs w:val="24"/>
        </w:rPr>
        <w:t>.</w:t>
      </w:r>
    </w:p>
    <w:p w14:paraId="0DC51539" w14:textId="77777777" w:rsidR="00F90F9B" w:rsidRPr="00410465" w:rsidRDefault="00F90F9B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BEA45" w14:textId="77777777" w:rsidR="00210555" w:rsidRPr="00410465" w:rsidRDefault="00210555" w:rsidP="002204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10465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14:paraId="15E74C9C" w14:textId="77777777" w:rsidR="00A13734" w:rsidRPr="00410465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14:paraId="6572B398" w14:textId="77777777" w:rsidR="00390C96" w:rsidRPr="00410465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>обеспечени</w:t>
      </w:r>
      <w:r w:rsidR="004D246F" w:rsidRPr="00410465">
        <w:rPr>
          <w:rFonts w:ascii="Times New Roman" w:hAnsi="Times New Roman" w:cs="Times New Roman"/>
          <w:sz w:val="24"/>
          <w:szCs w:val="24"/>
        </w:rPr>
        <w:t>е</w:t>
      </w:r>
      <w:r w:rsidRPr="00410465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  <w:r w:rsidR="004D246F" w:rsidRPr="00410465">
        <w:rPr>
          <w:rFonts w:ascii="Times New Roman" w:hAnsi="Times New Roman" w:cs="Times New Roman"/>
          <w:sz w:val="24"/>
          <w:szCs w:val="24"/>
        </w:rPr>
        <w:t>;</w:t>
      </w:r>
    </w:p>
    <w:p w14:paraId="7C60AD86" w14:textId="77777777" w:rsidR="00210555" w:rsidRPr="00410465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модернизация оборудования</w:t>
      </w:r>
      <w:r w:rsidR="00390C96" w:rsidRPr="00410465">
        <w:rPr>
          <w:rFonts w:ascii="Times New Roman" w:hAnsi="Times New Roman" w:cs="Times New Roman"/>
          <w:sz w:val="24"/>
        </w:rPr>
        <w:t xml:space="preserve"> </w:t>
      </w:r>
      <w:r w:rsidRPr="00410465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14:paraId="23EDEFAF" w14:textId="77777777" w:rsidR="00A13734" w:rsidRPr="00410465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7A10C5BE" w14:textId="77777777" w:rsidR="00A13734" w:rsidRPr="00410465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465">
        <w:rPr>
          <w:rFonts w:ascii="Times New Roman" w:hAnsi="Times New Roman" w:cs="Times New Roman"/>
          <w:sz w:val="24"/>
        </w:rPr>
        <w:t>обучение персонала с целью повышения профе</w:t>
      </w:r>
      <w:r w:rsidR="004D246F" w:rsidRPr="00410465">
        <w:rPr>
          <w:rFonts w:ascii="Times New Roman" w:hAnsi="Times New Roman" w:cs="Times New Roman"/>
          <w:sz w:val="24"/>
        </w:rPr>
        <w:t>ссионального уровня сотрудников.</w:t>
      </w:r>
    </w:p>
    <w:p w14:paraId="707EFA90" w14:textId="77777777" w:rsidR="004846DF" w:rsidRPr="00410465" w:rsidRDefault="004846DF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525F5FEC" w14:textId="71740537" w:rsidR="002204E5" w:rsidRPr="00410465" w:rsidRDefault="002204E5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>Предельный уровень тарифа на услуги АО «ПРЭК» по передаче и распределению электрической энергии утвержден приказом РГУ «Департамент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области» далее РГУ «</w:t>
      </w:r>
      <w:proofErr w:type="spellStart"/>
      <w:r w:rsidRPr="00410465">
        <w:rPr>
          <w:rFonts w:ascii="Times New Roman" w:hAnsi="Times New Roman" w:cs="Times New Roman"/>
          <w:sz w:val="24"/>
          <w:szCs w:val="24"/>
        </w:rPr>
        <w:t>ДК</w:t>
      </w:r>
      <w:r w:rsidR="00FA561B" w:rsidRPr="00410465">
        <w:rPr>
          <w:rFonts w:ascii="Times New Roman" w:hAnsi="Times New Roman" w:cs="Times New Roman"/>
          <w:sz w:val="24"/>
          <w:szCs w:val="24"/>
        </w:rPr>
        <w:t>РЕМиЗК</w:t>
      </w:r>
      <w:proofErr w:type="spellEnd"/>
      <w:r w:rsidR="00FA561B" w:rsidRPr="00410465">
        <w:rPr>
          <w:rFonts w:ascii="Times New Roman" w:hAnsi="Times New Roman" w:cs="Times New Roman"/>
          <w:sz w:val="24"/>
          <w:szCs w:val="24"/>
        </w:rPr>
        <w:t>» от 2</w:t>
      </w:r>
      <w:r w:rsidR="00491B2A" w:rsidRPr="00410465">
        <w:rPr>
          <w:rFonts w:ascii="Times New Roman" w:hAnsi="Times New Roman" w:cs="Times New Roman"/>
          <w:sz w:val="24"/>
          <w:szCs w:val="24"/>
        </w:rPr>
        <w:t>0</w:t>
      </w:r>
      <w:r w:rsidR="00FA561B" w:rsidRPr="00410465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91B2A" w:rsidRPr="00410465">
        <w:rPr>
          <w:rFonts w:ascii="Times New Roman" w:hAnsi="Times New Roman" w:cs="Times New Roman"/>
          <w:sz w:val="24"/>
          <w:szCs w:val="24"/>
        </w:rPr>
        <w:t>20</w:t>
      </w:r>
      <w:r w:rsidR="00FA561B" w:rsidRPr="0041046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465">
        <w:rPr>
          <w:rFonts w:ascii="Times New Roman" w:hAnsi="Times New Roman" w:cs="Times New Roman"/>
          <w:sz w:val="24"/>
          <w:szCs w:val="24"/>
        </w:rPr>
        <w:t xml:space="preserve">№ </w:t>
      </w:r>
      <w:r w:rsidR="00491B2A" w:rsidRPr="00410465">
        <w:rPr>
          <w:rFonts w:ascii="Times New Roman" w:hAnsi="Times New Roman" w:cs="Times New Roman"/>
          <w:sz w:val="24"/>
          <w:szCs w:val="24"/>
        </w:rPr>
        <w:t>81</w:t>
      </w:r>
      <w:r w:rsidRPr="00410465">
        <w:rPr>
          <w:rFonts w:ascii="Times New Roman" w:hAnsi="Times New Roman" w:cs="Times New Roman"/>
          <w:sz w:val="24"/>
          <w:szCs w:val="24"/>
        </w:rPr>
        <w:t>-ОД, на период с 20</w:t>
      </w:r>
      <w:r w:rsidR="00491B2A" w:rsidRPr="00410465">
        <w:rPr>
          <w:rFonts w:ascii="Times New Roman" w:hAnsi="Times New Roman" w:cs="Times New Roman"/>
          <w:sz w:val="24"/>
          <w:szCs w:val="24"/>
        </w:rPr>
        <w:t>21</w:t>
      </w:r>
      <w:r w:rsidRPr="00410465">
        <w:rPr>
          <w:rFonts w:ascii="Times New Roman" w:hAnsi="Times New Roman" w:cs="Times New Roman"/>
          <w:sz w:val="24"/>
          <w:szCs w:val="24"/>
        </w:rPr>
        <w:t xml:space="preserve"> по 202</w:t>
      </w:r>
      <w:r w:rsidR="00491B2A" w:rsidRPr="00410465">
        <w:rPr>
          <w:rFonts w:ascii="Times New Roman" w:hAnsi="Times New Roman" w:cs="Times New Roman"/>
          <w:sz w:val="24"/>
          <w:szCs w:val="24"/>
        </w:rPr>
        <w:t>5</w:t>
      </w:r>
      <w:r w:rsidRPr="00410465">
        <w:rPr>
          <w:rFonts w:ascii="Times New Roman" w:hAnsi="Times New Roman" w:cs="Times New Roman"/>
          <w:sz w:val="24"/>
          <w:szCs w:val="24"/>
        </w:rPr>
        <w:t xml:space="preserve"> годы и составля</w:t>
      </w:r>
      <w:r w:rsidR="00491B2A" w:rsidRPr="00410465">
        <w:rPr>
          <w:rFonts w:ascii="Times New Roman" w:hAnsi="Times New Roman" w:cs="Times New Roman"/>
          <w:sz w:val="24"/>
          <w:szCs w:val="24"/>
        </w:rPr>
        <w:t>л</w:t>
      </w:r>
      <w:r w:rsidRPr="00410465">
        <w:rPr>
          <w:rFonts w:ascii="Times New Roman" w:hAnsi="Times New Roman" w:cs="Times New Roman"/>
          <w:sz w:val="24"/>
          <w:szCs w:val="24"/>
        </w:rPr>
        <w:t>:</w:t>
      </w:r>
    </w:p>
    <w:p w14:paraId="2FEFB315" w14:textId="31F3160F" w:rsidR="002204E5" w:rsidRPr="00410465" w:rsidRDefault="00C54D4F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>на 20</w:t>
      </w:r>
      <w:r w:rsidR="003034A9" w:rsidRPr="00410465">
        <w:rPr>
          <w:rFonts w:ascii="Times New Roman" w:hAnsi="Times New Roman" w:cs="Times New Roman"/>
          <w:sz w:val="24"/>
          <w:szCs w:val="24"/>
        </w:rPr>
        <w:t>2</w:t>
      </w:r>
      <w:r w:rsidR="00491B2A" w:rsidRPr="00410465">
        <w:rPr>
          <w:rFonts w:ascii="Times New Roman" w:hAnsi="Times New Roman" w:cs="Times New Roman"/>
          <w:sz w:val="24"/>
          <w:szCs w:val="24"/>
        </w:rPr>
        <w:t>1</w:t>
      </w:r>
      <w:r w:rsidRPr="00410465">
        <w:rPr>
          <w:rFonts w:ascii="Times New Roman" w:hAnsi="Times New Roman" w:cs="Times New Roman"/>
          <w:sz w:val="24"/>
          <w:szCs w:val="24"/>
        </w:rPr>
        <w:t xml:space="preserve"> год - 4,</w:t>
      </w:r>
      <w:r w:rsidR="003034A9" w:rsidRPr="00410465">
        <w:rPr>
          <w:rFonts w:ascii="Times New Roman" w:hAnsi="Times New Roman" w:cs="Times New Roman"/>
          <w:sz w:val="24"/>
          <w:szCs w:val="24"/>
        </w:rPr>
        <w:t>4</w:t>
      </w:r>
      <w:r w:rsidR="00491B2A" w:rsidRPr="00410465">
        <w:rPr>
          <w:rFonts w:ascii="Times New Roman" w:hAnsi="Times New Roman" w:cs="Times New Roman"/>
          <w:sz w:val="24"/>
          <w:szCs w:val="24"/>
        </w:rPr>
        <w:t>81</w:t>
      </w:r>
      <w:r w:rsidRPr="00410465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41046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C51AE" w:rsidRPr="00410465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Pr="00410465">
        <w:rPr>
          <w:rFonts w:ascii="Times New Roman" w:hAnsi="Times New Roman" w:cs="Times New Roman"/>
          <w:sz w:val="24"/>
          <w:szCs w:val="24"/>
        </w:rPr>
        <w:t>.</w:t>
      </w:r>
    </w:p>
    <w:p w14:paraId="02483FC1" w14:textId="1243B979" w:rsidR="00491B2A" w:rsidRPr="00410465" w:rsidRDefault="00491B2A" w:rsidP="00491B2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410465">
        <w:rPr>
          <w:rFonts w:ascii="Times New Roman" w:hAnsi="Times New Roman" w:cs="Times New Roman"/>
          <w:sz w:val="24"/>
          <w:szCs w:val="24"/>
        </w:rPr>
        <w:t xml:space="preserve"> соответствии с подпункт</w:t>
      </w:r>
      <w:r w:rsidRPr="00410465">
        <w:rPr>
          <w:rFonts w:ascii="Times New Roman" w:hAnsi="Times New Roman" w:cs="Times New Roman"/>
          <w:sz w:val="24"/>
          <w:szCs w:val="24"/>
          <w:lang w:val="kk-KZ"/>
        </w:rPr>
        <w:t>ами</w:t>
      </w:r>
      <w:r w:rsidRPr="00410465">
        <w:rPr>
          <w:rFonts w:ascii="Times New Roman" w:hAnsi="Times New Roman" w:cs="Times New Roman"/>
          <w:sz w:val="24"/>
          <w:szCs w:val="24"/>
        </w:rPr>
        <w:t xml:space="preserve"> 1</w:t>
      </w:r>
      <w:r w:rsidRPr="0041046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410465">
        <w:rPr>
          <w:rFonts w:ascii="Times New Roman" w:hAnsi="Times New Roman" w:cs="Times New Roman"/>
          <w:sz w:val="24"/>
          <w:szCs w:val="24"/>
        </w:rPr>
        <w:t>)</w:t>
      </w:r>
      <w:r w:rsidRPr="00410465">
        <w:rPr>
          <w:rFonts w:ascii="Times New Roman" w:hAnsi="Times New Roman" w:cs="Times New Roman"/>
          <w:sz w:val="24"/>
          <w:szCs w:val="24"/>
          <w:lang w:val="kk-KZ"/>
        </w:rPr>
        <w:t xml:space="preserve"> и 12</w:t>
      </w:r>
      <w:r w:rsidRPr="00410465">
        <w:rPr>
          <w:rFonts w:ascii="Times New Roman" w:hAnsi="Times New Roman" w:cs="Times New Roman"/>
          <w:sz w:val="24"/>
          <w:szCs w:val="24"/>
        </w:rPr>
        <w:t>) статьи 8, подпунктом 1) пункта 1 статьи 22 Закона Республики Казахстан «О естественных монополиях», подпунктом 1) пункта 601, пунктами 607, 608 Правил формирования тарифов, утвержденных приказом Министра национальной экономики Республики Казахстан от 19 ноября 2019 года № 90 и на основании Приказа РГУ «Департамента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области» от 22 апреля 2021 года № 39-ОД, был изменен утвержденный уполномоченным органом предельный уровень тарифа на услуги по передаче и распределению электрической энергии до истечения его срока действия на 2021 – 2025 годы, в том числе на 2021 год.</w:t>
      </w:r>
    </w:p>
    <w:p w14:paraId="11906044" w14:textId="696D7670" w:rsidR="00491B2A" w:rsidRPr="00491B2A" w:rsidRDefault="00491B2A" w:rsidP="00491B2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465">
        <w:rPr>
          <w:rFonts w:ascii="Times New Roman" w:hAnsi="Times New Roman" w:cs="Times New Roman"/>
          <w:sz w:val="24"/>
          <w:szCs w:val="24"/>
        </w:rPr>
        <w:t xml:space="preserve">С 01 мая 2021 года размер тарифа составил </w:t>
      </w:r>
      <w:proofErr w:type="gramStart"/>
      <w:r w:rsidRPr="00410465">
        <w:rPr>
          <w:rFonts w:ascii="Times New Roman" w:hAnsi="Times New Roman" w:cs="Times New Roman"/>
          <w:sz w:val="24"/>
          <w:szCs w:val="24"/>
        </w:rPr>
        <w:t>4,603  тенге</w:t>
      </w:r>
      <w:proofErr w:type="gramEnd"/>
      <w:r w:rsidRPr="004104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046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410465">
        <w:rPr>
          <w:rFonts w:ascii="Times New Roman" w:hAnsi="Times New Roman" w:cs="Times New Roman"/>
          <w:sz w:val="24"/>
          <w:szCs w:val="24"/>
        </w:rPr>
        <w:t xml:space="preserve"> (без учета НДС).</w:t>
      </w:r>
    </w:p>
    <w:p w14:paraId="55A21065" w14:textId="77777777" w:rsidR="00491B2A" w:rsidRPr="003034A9" w:rsidRDefault="00491B2A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1B2A" w:rsidRPr="003034A9" w:rsidSect="00C96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4D"/>
    <w:rsid w:val="0000102D"/>
    <w:rsid w:val="000024B7"/>
    <w:rsid w:val="00003F0D"/>
    <w:rsid w:val="00011364"/>
    <w:rsid w:val="00015723"/>
    <w:rsid w:val="000424F0"/>
    <w:rsid w:val="000447EE"/>
    <w:rsid w:val="00054EE7"/>
    <w:rsid w:val="00065E33"/>
    <w:rsid w:val="000A5D17"/>
    <w:rsid w:val="000C076E"/>
    <w:rsid w:val="000C54B8"/>
    <w:rsid w:val="000E3D9A"/>
    <w:rsid w:val="000F46E9"/>
    <w:rsid w:val="00120F13"/>
    <w:rsid w:val="00125E62"/>
    <w:rsid w:val="00136009"/>
    <w:rsid w:val="00144410"/>
    <w:rsid w:val="00170AAC"/>
    <w:rsid w:val="001B4221"/>
    <w:rsid w:val="001F7771"/>
    <w:rsid w:val="00204BC1"/>
    <w:rsid w:val="00210555"/>
    <w:rsid w:val="00210895"/>
    <w:rsid w:val="00214793"/>
    <w:rsid w:val="00215FDA"/>
    <w:rsid w:val="002204E5"/>
    <w:rsid w:val="002642B5"/>
    <w:rsid w:val="00276D01"/>
    <w:rsid w:val="00290ED7"/>
    <w:rsid w:val="002A002C"/>
    <w:rsid w:val="002A5BF1"/>
    <w:rsid w:val="002A7BE2"/>
    <w:rsid w:val="002B1145"/>
    <w:rsid w:val="002C2338"/>
    <w:rsid w:val="002E6C91"/>
    <w:rsid w:val="003034A9"/>
    <w:rsid w:val="00303F3C"/>
    <w:rsid w:val="00320BFC"/>
    <w:rsid w:val="00362EB6"/>
    <w:rsid w:val="00372FC8"/>
    <w:rsid w:val="00373B82"/>
    <w:rsid w:val="00390C96"/>
    <w:rsid w:val="003B243A"/>
    <w:rsid w:val="003C2078"/>
    <w:rsid w:val="003F11F3"/>
    <w:rsid w:val="003F4C82"/>
    <w:rsid w:val="00410465"/>
    <w:rsid w:val="004130E0"/>
    <w:rsid w:val="00414033"/>
    <w:rsid w:val="004140A6"/>
    <w:rsid w:val="00432757"/>
    <w:rsid w:val="0044452E"/>
    <w:rsid w:val="004846DF"/>
    <w:rsid w:val="00484FC8"/>
    <w:rsid w:val="00491B2A"/>
    <w:rsid w:val="00492FEF"/>
    <w:rsid w:val="0049703D"/>
    <w:rsid w:val="004A2B6D"/>
    <w:rsid w:val="004A783A"/>
    <w:rsid w:val="004C43BF"/>
    <w:rsid w:val="004C4EE4"/>
    <w:rsid w:val="004D246F"/>
    <w:rsid w:val="004D2F7A"/>
    <w:rsid w:val="004D645F"/>
    <w:rsid w:val="004E2B62"/>
    <w:rsid w:val="004E7122"/>
    <w:rsid w:val="004F3B4C"/>
    <w:rsid w:val="004F4773"/>
    <w:rsid w:val="00503A38"/>
    <w:rsid w:val="005045EC"/>
    <w:rsid w:val="0050754D"/>
    <w:rsid w:val="00515CA2"/>
    <w:rsid w:val="00525740"/>
    <w:rsid w:val="005276DA"/>
    <w:rsid w:val="00536A80"/>
    <w:rsid w:val="005549B2"/>
    <w:rsid w:val="00562DE5"/>
    <w:rsid w:val="00566B1E"/>
    <w:rsid w:val="00591AD7"/>
    <w:rsid w:val="005A6F7D"/>
    <w:rsid w:val="005B0561"/>
    <w:rsid w:val="005B68FA"/>
    <w:rsid w:val="005C07B1"/>
    <w:rsid w:val="005C5C4C"/>
    <w:rsid w:val="005F1DD5"/>
    <w:rsid w:val="005F6586"/>
    <w:rsid w:val="005F69D8"/>
    <w:rsid w:val="006047BD"/>
    <w:rsid w:val="00604881"/>
    <w:rsid w:val="00607F9E"/>
    <w:rsid w:val="0061136D"/>
    <w:rsid w:val="006232C3"/>
    <w:rsid w:val="0062520E"/>
    <w:rsid w:val="00626D3B"/>
    <w:rsid w:val="00651BD7"/>
    <w:rsid w:val="00667193"/>
    <w:rsid w:val="006A71AB"/>
    <w:rsid w:val="006C6FB1"/>
    <w:rsid w:val="006D2C9E"/>
    <w:rsid w:val="006E0FB5"/>
    <w:rsid w:val="006E4D1B"/>
    <w:rsid w:val="006F020E"/>
    <w:rsid w:val="00717D0B"/>
    <w:rsid w:val="0072000F"/>
    <w:rsid w:val="00720273"/>
    <w:rsid w:val="00722BAF"/>
    <w:rsid w:val="00725F87"/>
    <w:rsid w:val="0073222C"/>
    <w:rsid w:val="00735A84"/>
    <w:rsid w:val="007519D8"/>
    <w:rsid w:val="00766640"/>
    <w:rsid w:val="007809AD"/>
    <w:rsid w:val="00793786"/>
    <w:rsid w:val="0079396A"/>
    <w:rsid w:val="007A4848"/>
    <w:rsid w:val="007A522B"/>
    <w:rsid w:val="007B40DA"/>
    <w:rsid w:val="007B76BA"/>
    <w:rsid w:val="007D00E4"/>
    <w:rsid w:val="007E73AE"/>
    <w:rsid w:val="0080512E"/>
    <w:rsid w:val="008053A3"/>
    <w:rsid w:val="0081334B"/>
    <w:rsid w:val="008179C9"/>
    <w:rsid w:val="00835C12"/>
    <w:rsid w:val="00837200"/>
    <w:rsid w:val="00863F52"/>
    <w:rsid w:val="00864725"/>
    <w:rsid w:val="00866C5C"/>
    <w:rsid w:val="0088401D"/>
    <w:rsid w:val="00885B16"/>
    <w:rsid w:val="00894788"/>
    <w:rsid w:val="008B6251"/>
    <w:rsid w:val="008C51AE"/>
    <w:rsid w:val="008D7C62"/>
    <w:rsid w:val="008E41CC"/>
    <w:rsid w:val="00903325"/>
    <w:rsid w:val="00962975"/>
    <w:rsid w:val="009652DB"/>
    <w:rsid w:val="009734C4"/>
    <w:rsid w:val="00985F4E"/>
    <w:rsid w:val="009B0428"/>
    <w:rsid w:val="009B310E"/>
    <w:rsid w:val="009B4B7B"/>
    <w:rsid w:val="009B7B8A"/>
    <w:rsid w:val="009C09CB"/>
    <w:rsid w:val="009E2BE8"/>
    <w:rsid w:val="009F2A07"/>
    <w:rsid w:val="00A025A5"/>
    <w:rsid w:val="00A13734"/>
    <w:rsid w:val="00A254D2"/>
    <w:rsid w:val="00A25CD3"/>
    <w:rsid w:val="00A554B7"/>
    <w:rsid w:val="00A56F86"/>
    <w:rsid w:val="00A762EB"/>
    <w:rsid w:val="00AA1D6A"/>
    <w:rsid w:val="00AC49F3"/>
    <w:rsid w:val="00AD05D7"/>
    <w:rsid w:val="00AD3B40"/>
    <w:rsid w:val="00AF3F04"/>
    <w:rsid w:val="00B00DDF"/>
    <w:rsid w:val="00B01100"/>
    <w:rsid w:val="00B22549"/>
    <w:rsid w:val="00B26532"/>
    <w:rsid w:val="00B351F5"/>
    <w:rsid w:val="00B42BCB"/>
    <w:rsid w:val="00B518D7"/>
    <w:rsid w:val="00B51BC6"/>
    <w:rsid w:val="00B52B52"/>
    <w:rsid w:val="00B57CAF"/>
    <w:rsid w:val="00B82CC6"/>
    <w:rsid w:val="00B83A8A"/>
    <w:rsid w:val="00B8465F"/>
    <w:rsid w:val="00BA71DA"/>
    <w:rsid w:val="00BD15BD"/>
    <w:rsid w:val="00BD27D6"/>
    <w:rsid w:val="00BD4C2A"/>
    <w:rsid w:val="00BE1385"/>
    <w:rsid w:val="00BF0389"/>
    <w:rsid w:val="00BF68A2"/>
    <w:rsid w:val="00BF7299"/>
    <w:rsid w:val="00C11548"/>
    <w:rsid w:val="00C13C77"/>
    <w:rsid w:val="00C25C0A"/>
    <w:rsid w:val="00C34015"/>
    <w:rsid w:val="00C52D56"/>
    <w:rsid w:val="00C54D4F"/>
    <w:rsid w:val="00C75197"/>
    <w:rsid w:val="00C87B9E"/>
    <w:rsid w:val="00C965D9"/>
    <w:rsid w:val="00C97C4A"/>
    <w:rsid w:val="00CA032F"/>
    <w:rsid w:val="00CA15E9"/>
    <w:rsid w:val="00CA1B6C"/>
    <w:rsid w:val="00CA6069"/>
    <w:rsid w:val="00CC2E8B"/>
    <w:rsid w:val="00CD608A"/>
    <w:rsid w:val="00CD6E88"/>
    <w:rsid w:val="00CD74B0"/>
    <w:rsid w:val="00D07BF5"/>
    <w:rsid w:val="00D21A2D"/>
    <w:rsid w:val="00D40FB6"/>
    <w:rsid w:val="00D704FD"/>
    <w:rsid w:val="00D73253"/>
    <w:rsid w:val="00D76C47"/>
    <w:rsid w:val="00D82C75"/>
    <w:rsid w:val="00D84198"/>
    <w:rsid w:val="00D95535"/>
    <w:rsid w:val="00DA3FD2"/>
    <w:rsid w:val="00DC221A"/>
    <w:rsid w:val="00DE5798"/>
    <w:rsid w:val="00DF4927"/>
    <w:rsid w:val="00DF4ADB"/>
    <w:rsid w:val="00E03D88"/>
    <w:rsid w:val="00E1074D"/>
    <w:rsid w:val="00E22100"/>
    <w:rsid w:val="00E2691F"/>
    <w:rsid w:val="00E3558F"/>
    <w:rsid w:val="00E51BE6"/>
    <w:rsid w:val="00E75D0C"/>
    <w:rsid w:val="00E86946"/>
    <w:rsid w:val="00E92A18"/>
    <w:rsid w:val="00EA00A0"/>
    <w:rsid w:val="00EA6B59"/>
    <w:rsid w:val="00EB270A"/>
    <w:rsid w:val="00EC1D81"/>
    <w:rsid w:val="00EF1DBE"/>
    <w:rsid w:val="00EF345C"/>
    <w:rsid w:val="00EF6B80"/>
    <w:rsid w:val="00EF6CDC"/>
    <w:rsid w:val="00F30081"/>
    <w:rsid w:val="00F32752"/>
    <w:rsid w:val="00F54098"/>
    <w:rsid w:val="00F6428B"/>
    <w:rsid w:val="00F70323"/>
    <w:rsid w:val="00F71945"/>
    <w:rsid w:val="00F74E72"/>
    <w:rsid w:val="00F77A2A"/>
    <w:rsid w:val="00F90F9B"/>
    <w:rsid w:val="00F9125B"/>
    <w:rsid w:val="00F9425C"/>
    <w:rsid w:val="00F96279"/>
    <w:rsid w:val="00FA29FA"/>
    <w:rsid w:val="00FA561B"/>
    <w:rsid w:val="00FC1B10"/>
    <w:rsid w:val="00FC3DBA"/>
    <w:rsid w:val="00FE3B63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60C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2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7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AC92-22FB-413F-81AC-9B832EA9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Анель Сериковна Жумагулова</cp:lastModifiedBy>
  <cp:revision>3</cp:revision>
  <cp:lastPrinted>2021-07-28T09:20:00Z</cp:lastPrinted>
  <dcterms:created xsi:type="dcterms:W3CDTF">2021-07-28T09:17:00Z</dcterms:created>
  <dcterms:modified xsi:type="dcterms:W3CDTF">2021-07-28T09:21:00Z</dcterms:modified>
</cp:coreProperties>
</file>