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1A" w:rsidRDefault="00E5771A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1A" w:rsidRPr="005F1D26" w:rsidRDefault="00E5771A" w:rsidP="007C5E53">
      <w:pPr>
        <w:spacing w:after="0" w:line="240" w:lineRule="auto"/>
        <w:ind w:firstLine="709"/>
        <w:jc w:val="both"/>
        <w:rPr>
          <w:rFonts w:ascii="Arial Nova Light" w:hAnsi="Arial Nova Light" w:cs="Times New Roman"/>
          <w:sz w:val="24"/>
          <w:szCs w:val="24"/>
        </w:rPr>
      </w:pPr>
    </w:p>
    <w:p w:rsidR="00E5771A" w:rsidRPr="00D94978" w:rsidRDefault="007C5E53" w:rsidP="00D94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78">
        <w:rPr>
          <w:rFonts w:ascii="Times New Roman" w:hAnsi="Times New Roman" w:cs="Times New Roman"/>
          <w:b/>
          <w:sz w:val="24"/>
          <w:szCs w:val="24"/>
        </w:rPr>
        <w:t>Уважаемые потребители</w:t>
      </w:r>
      <w:r w:rsidR="00893538" w:rsidRPr="00D94978">
        <w:rPr>
          <w:rFonts w:ascii="Times New Roman" w:hAnsi="Times New Roman" w:cs="Times New Roman"/>
          <w:b/>
          <w:sz w:val="24"/>
          <w:szCs w:val="24"/>
        </w:rPr>
        <w:t>!</w:t>
      </w:r>
    </w:p>
    <w:p w:rsidR="00AB7FE7" w:rsidRPr="00D94978" w:rsidRDefault="00AB7FE7" w:rsidP="005F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21" w:rsidRPr="00D94978" w:rsidRDefault="00B91957" w:rsidP="005F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78">
        <w:rPr>
          <w:rFonts w:ascii="Times New Roman" w:hAnsi="Times New Roman" w:cs="Times New Roman"/>
          <w:sz w:val="24"/>
          <w:szCs w:val="24"/>
        </w:rPr>
        <w:t xml:space="preserve">В соответствии с мотивированным заключением Департамента Комитета по регулированию естественных монополий Министерства национальной экономики Республики Казахстан по Павлодарской области от </w:t>
      </w:r>
      <w:r w:rsidR="00E75F25" w:rsidRPr="00D94978">
        <w:rPr>
          <w:rFonts w:ascii="Times New Roman" w:hAnsi="Times New Roman" w:cs="Times New Roman"/>
          <w:sz w:val="24"/>
          <w:szCs w:val="24"/>
        </w:rPr>
        <w:t>2</w:t>
      </w:r>
      <w:r w:rsidR="00FD5521" w:rsidRPr="00D94978">
        <w:rPr>
          <w:rFonts w:ascii="Times New Roman" w:hAnsi="Times New Roman" w:cs="Times New Roman"/>
          <w:sz w:val="24"/>
          <w:szCs w:val="24"/>
        </w:rPr>
        <w:t>9</w:t>
      </w:r>
      <w:r w:rsidR="00E75F25" w:rsidRPr="00D94978">
        <w:rPr>
          <w:rFonts w:ascii="Times New Roman" w:hAnsi="Times New Roman" w:cs="Times New Roman"/>
          <w:sz w:val="24"/>
          <w:szCs w:val="24"/>
        </w:rPr>
        <w:t xml:space="preserve"> </w:t>
      </w:r>
      <w:r w:rsidR="00FD5521" w:rsidRPr="00D94978">
        <w:rPr>
          <w:rFonts w:ascii="Times New Roman" w:hAnsi="Times New Roman" w:cs="Times New Roman"/>
          <w:sz w:val="24"/>
          <w:szCs w:val="24"/>
        </w:rPr>
        <w:t>декабря 2021</w:t>
      </w:r>
      <w:r w:rsidRPr="00D94978">
        <w:rPr>
          <w:rFonts w:ascii="Times New Roman" w:hAnsi="Times New Roman" w:cs="Times New Roman"/>
          <w:sz w:val="24"/>
          <w:szCs w:val="24"/>
        </w:rPr>
        <w:t xml:space="preserve"> г. ТОО «Павлодарэнергосбыт» уведомляет о введении в действие тарифов на услуги по электроснабжению</w:t>
      </w:r>
      <w:r w:rsidR="00E75F25" w:rsidRPr="00D94978">
        <w:rPr>
          <w:rFonts w:ascii="Times New Roman" w:hAnsi="Times New Roman" w:cs="Times New Roman"/>
          <w:sz w:val="24"/>
          <w:szCs w:val="24"/>
        </w:rPr>
        <w:t xml:space="preserve"> с 1 </w:t>
      </w:r>
      <w:r w:rsidR="00FD5521" w:rsidRPr="00D94978">
        <w:rPr>
          <w:rFonts w:ascii="Times New Roman" w:hAnsi="Times New Roman" w:cs="Times New Roman"/>
          <w:sz w:val="24"/>
          <w:szCs w:val="24"/>
        </w:rPr>
        <w:t>января</w:t>
      </w:r>
      <w:r w:rsidR="002D3621" w:rsidRPr="00D94978">
        <w:rPr>
          <w:rFonts w:ascii="Times New Roman" w:hAnsi="Times New Roman" w:cs="Times New Roman"/>
          <w:sz w:val="24"/>
          <w:szCs w:val="24"/>
        </w:rPr>
        <w:t xml:space="preserve"> 202</w:t>
      </w:r>
      <w:r w:rsidR="00FD5521" w:rsidRPr="00D94978">
        <w:rPr>
          <w:rFonts w:ascii="Times New Roman" w:hAnsi="Times New Roman" w:cs="Times New Roman"/>
          <w:sz w:val="24"/>
          <w:szCs w:val="24"/>
        </w:rPr>
        <w:t>2</w:t>
      </w:r>
      <w:r w:rsidR="002D3621" w:rsidRPr="00D949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5C18" w:rsidRPr="00D94978">
        <w:rPr>
          <w:rFonts w:ascii="Times New Roman" w:hAnsi="Times New Roman" w:cs="Times New Roman"/>
          <w:sz w:val="24"/>
          <w:szCs w:val="24"/>
        </w:rPr>
        <w:t xml:space="preserve"> для юридических лиц, финансируемых из государственного бюджета, в размере </w:t>
      </w:r>
      <w:r w:rsidR="0056387A" w:rsidRPr="00D94978">
        <w:rPr>
          <w:rFonts w:ascii="Times New Roman" w:hAnsi="Times New Roman" w:cs="Times New Roman"/>
          <w:sz w:val="24"/>
          <w:szCs w:val="24"/>
        </w:rPr>
        <w:t>47,65</w:t>
      </w:r>
      <w:r w:rsidR="00C13F30" w:rsidRPr="00D94978">
        <w:rPr>
          <w:rFonts w:ascii="Times New Roman" w:hAnsi="Times New Roman" w:cs="Times New Roman"/>
          <w:sz w:val="24"/>
          <w:szCs w:val="24"/>
        </w:rPr>
        <w:t xml:space="preserve"> тенге за 1 кВтч без учета НДС, 53,368 тенге за 1 кВтч с учетом НДС.</w:t>
      </w:r>
      <w:bookmarkStart w:id="0" w:name="_GoBack"/>
      <w:bookmarkEnd w:id="0"/>
    </w:p>
    <w:sectPr w:rsidR="002D3621" w:rsidRPr="00D94978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D7"/>
    <w:rsid w:val="00003FE5"/>
    <w:rsid w:val="00027EE4"/>
    <w:rsid w:val="000B121B"/>
    <w:rsid w:val="001522F6"/>
    <w:rsid w:val="00181D43"/>
    <w:rsid w:val="00186CAA"/>
    <w:rsid w:val="001C7202"/>
    <w:rsid w:val="00225B32"/>
    <w:rsid w:val="002D3621"/>
    <w:rsid w:val="002D4F3E"/>
    <w:rsid w:val="002E61FF"/>
    <w:rsid w:val="002E723E"/>
    <w:rsid w:val="002F04F9"/>
    <w:rsid w:val="003E2653"/>
    <w:rsid w:val="003F7F5F"/>
    <w:rsid w:val="004312C3"/>
    <w:rsid w:val="004E2A70"/>
    <w:rsid w:val="00525C18"/>
    <w:rsid w:val="0056387A"/>
    <w:rsid w:val="005C3988"/>
    <w:rsid w:val="005E56B7"/>
    <w:rsid w:val="005F1D26"/>
    <w:rsid w:val="00635D8E"/>
    <w:rsid w:val="006748F9"/>
    <w:rsid w:val="006953AC"/>
    <w:rsid w:val="007605C8"/>
    <w:rsid w:val="007C5E53"/>
    <w:rsid w:val="007D455F"/>
    <w:rsid w:val="007E00C9"/>
    <w:rsid w:val="00801959"/>
    <w:rsid w:val="00802C15"/>
    <w:rsid w:val="00805A45"/>
    <w:rsid w:val="00856D47"/>
    <w:rsid w:val="00890634"/>
    <w:rsid w:val="00893538"/>
    <w:rsid w:val="008D0E07"/>
    <w:rsid w:val="0096106D"/>
    <w:rsid w:val="00995D54"/>
    <w:rsid w:val="009C6004"/>
    <w:rsid w:val="009E7D06"/>
    <w:rsid w:val="009F7910"/>
    <w:rsid w:val="00A932C6"/>
    <w:rsid w:val="00AB7FE7"/>
    <w:rsid w:val="00B33CA0"/>
    <w:rsid w:val="00B83B59"/>
    <w:rsid w:val="00B91957"/>
    <w:rsid w:val="00C13F30"/>
    <w:rsid w:val="00CD3615"/>
    <w:rsid w:val="00CE5408"/>
    <w:rsid w:val="00CE5AD7"/>
    <w:rsid w:val="00D94978"/>
    <w:rsid w:val="00DC4C73"/>
    <w:rsid w:val="00DE5D15"/>
    <w:rsid w:val="00E5771A"/>
    <w:rsid w:val="00E75440"/>
    <w:rsid w:val="00E75F25"/>
    <w:rsid w:val="00E821F4"/>
    <w:rsid w:val="00E94073"/>
    <w:rsid w:val="00ED4A70"/>
    <w:rsid w:val="00F159C9"/>
    <w:rsid w:val="00F92551"/>
    <w:rsid w:val="00F9651E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870C4-B948-439F-8FCB-B86A75C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Гончаренко Роман Николаевич</cp:lastModifiedBy>
  <cp:revision>10</cp:revision>
  <cp:lastPrinted>2022-01-11T07:34:00Z</cp:lastPrinted>
  <dcterms:created xsi:type="dcterms:W3CDTF">2021-12-30T07:27:00Z</dcterms:created>
  <dcterms:modified xsi:type="dcterms:W3CDTF">2022-02-16T03:15:00Z</dcterms:modified>
</cp:coreProperties>
</file>