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6" w:rsidRPr="009308B4" w:rsidRDefault="00B815E6" w:rsidP="00BE1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Ежегодный отчет ТОО «Павлодарские тепловые сети»</w:t>
      </w:r>
    </w:p>
    <w:p w:rsidR="00B815E6" w:rsidRDefault="00B815E6" w:rsidP="00962780">
      <w:pPr>
        <w:spacing w:after="0" w:line="240" w:lineRule="auto"/>
        <w:jc w:val="center"/>
        <w:rPr>
          <w:rStyle w:val="s1"/>
          <w:rFonts w:ascii="Times New Roman" w:hAnsi="Times New Roman" w:cs="Times New Roman"/>
          <w:b w:val="0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308B4">
        <w:rPr>
          <w:rStyle w:val="s1"/>
          <w:rFonts w:ascii="Times New Roman" w:hAnsi="Times New Roman" w:cs="Times New Roman"/>
          <w:b w:val="0"/>
          <w:sz w:val="24"/>
          <w:szCs w:val="24"/>
        </w:rPr>
        <w:t>Приказом Министра национальной экономики Республики Казахстан</w:t>
      </w:r>
    </w:p>
    <w:p w:rsidR="00B815E6" w:rsidRPr="009308B4" w:rsidRDefault="00B815E6" w:rsidP="00962780">
      <w:pPr>
        <w:spacing w:after="0" w:line="240" w:lineRule="auto"/>
        <w:jc w:val="center"/>
        <w:rPr>
          <w:rStyle w:val="s1"/>
          <w:rFonts w:ascii="Times New Roman" w:hAnsi="Times New Roman" w:cs="Times New Roman"/>
          <w:b w:val="0"/>
          <w:sz w:val="24"/>
          <w:szCs w:val="24"/>
        </w:rPr>
      </w:pPr>
      <w:r w:rsidRPr="009308B4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15E6" w:rsidRPr="009308B4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исполнении инвестиционной программы</w:t>
      </w:r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>ые</w:t>
      </w:r>
      <w:r w:rsidRPr="009308B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308B4">
        <w:rPr>
          <w:rFonts w:ascii="Times New Roman" w:hAnsi="Times New Roman"/>
          <w:sz w:val="24"/>
          <w:szCs w:val="24"/>
        </w:rPr>
        <w:t xml:space="preserve"> ТОО «Павлодарские тепловые сети»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ы: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г.Павлодару,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308B4">
        <w:rPr>
          <w:rFonts w:ascii="Times New Roman" w:hAnsi="Times New Roman"/>
          <w:sz w:val="24"/>
          <w:szCs w:val="24"/>
        </w:rPr>
        <w:t>овместны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9308B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308B4">
        <w:rPr>
          <w:rFonts w:ascii="Times New Roman" w:hAnsi="Times New Roman"/>
          <w:sz w:val="24"/>
          <w:szCs w:val="24"/>
        </w:rPr>
        <w:t xml:space="preserve"> Департамента Агентства РК по регулированию естественных монополий по Павлодарской области от 25.07.2013г. № 91-ОД и Министерство регионального развития Республики Казахстан от 13.09.2013г. № 228-ОД,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г.Экибастузу, с</w:t>
      </w:r>
      <w:r w:rsidRPr="009308B4">
        <w:rPr>
          <w:rFonts w:ascii="Times New Roman" w:hAnsi="Times New Roman"/>
          <w:sz w:val="24"/>
          <w:szCs w:val="24"/>
        </w:rPr>
        <w:t>овместны</w:t>
      </w:r>
      <w:r>
        <w:rPr>
          <w:rFonts w:ascii="Times New Roman" w:hAnsi="Times New Roman"/>
          <w:sz w:val="24"/>
          <w:szCs w:val="24"/>
        </w:rPr>
        <w:t>м</w:t>
      </w:r>
      <w:r w:rsidRPr="009308B4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9308B4">
        <w:rPr>
          <w:rFonts w:ascii="Times New Roman" w:hAnsi="Times New Roman"/>
          <w:sz w:val="24"/>
          <w:szCs w:val="24"/>
        </w:rPr>
        <w:t xml:space="preserve"> Департамента Агентства РК по регулированию естественных монополий по Павлодарской области от 22.07.2013г. № 87-ОД и Министерство регионального развития Республики Казахстан от 13.09.2013г. № 227-ОД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5E6" w:rsidRPr="009308B4" w:rsidRDefault="00B815E6" w:rsidP="009939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B815E6" w:rsidRPr="009308B4" w:rsidRDefault="00B815E6" w:rsidP="009627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308B4">
        <w:rPr>
          <w:rFonts w:ascii="Times New Roman" w:hAnsi="Times New Roman"/>
          <w:b/>
          <w:sz w:val="24"/>
          <w:szCs w:val="24"/>
          <w:lang w:eastAsia="ru-RU"/>
        </w:rPr>
        <w:t>г.Павлодар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соответствии с  инвестиционной программой развития и реконструкции тепловых сетей г. Павлодара, в рамках амортизационных отчисле</w:t>
      </w:r>
      <w:r>
        <w:rPr>
          <w:rFonts w:ascii="Times New Roman" w:hAnsi="Times New Roman"/>
          <w:sz w:val="24"/>
          <w:szCs w:val="24"/>
        </w:rPr>
        <w:t>ний, в 2014</w:t>
      </w:r>
      <w:r w:rsidRPr="009308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д</w:t>
      </w:r>
      <w:r w:rsidRPr="009308B4">
        <w:rPr>
          <w:rFonts w:ascii="Times New Roman" w:hAnsi="Times New Roman"/>
          <w:sz w:val="24"/>
          <w:szCs w:val="24"/>
        </w:rPr>
        <w:t>ля повышения надежности тепловой сети, увеличения срока службы трубопроводов, снижения тепловых потерь и улучшения качества теплоснабжения потребителей,  выполнено следующее: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08B4">
        <w:rPr>
          <w:rFonts w:ascii="Times New Roman" w:hAnsi="Times New Roman"/>
          <w:sz w:val="24"/>
          <w:szCs w:val="24"/>
        </w:rPr>
        <w:t xml:space="preserve"> проведена реконструкция тепловой сети  от ТК 720/73 по ул.Минина до ул. Димитрова, 82  протяженностью – 340,1 м, на сумму 27 833,13 тыс.тенге</w:t>
      </w:r>
      <w:r>
        <w:rPr>
          <w:rFonts w:ascii="Times New Roman" w:hAnsi="Times New Roman"/>
          <w:sz w:val="24"/>
          <w:szCs w:val="24"/>
        </w:rPr>
        <w:t xml:space="preserve"> 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08B4">
        <w:rPr>
          <w:rFonts w:ascii="Times New Roman" w:hAnsi="Times New Roman"/>
          <w:sz w:val="24"/>
          <w:szCs w:val="24"/>
        </w:rPr>
        <w:t xml:space="preserve"> проведена  реконструкция тепловой сети, выполнена реконструкция тепловой сети  от ТК-138а до ТК - 138а/12, протяженностью - 140 м, на сумму 14 997,79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308B4">
        <w:rPr>
          <w:rFonts w:ascii="Times New Roman" w:hAnsi="Times New Roman"/>
          <w:sz w:val="24"/>
          <w:szCs w:val="24"/>
        </w:rPr>
        <w:t xml:space="preserve">роведена реконструкция тепловой сети от ТК 1 до ТК 539 /4/1 по ул. Ракетной, протяженностью </w:t>
      </w:r>
      <w:r>
        <w:rPr>
          <w:rFonts w:ascii="Times New Roman" w:hAnsi="Times New Roman"/>
          <w:sz w:val="24"/>
          <w:szCs w:val="24"/>
        </w:rPr>
        <w:t>-</w:t>
      </w:r>
      <w:r w:rsidRPr="009308B4">
        <w:rPr>
          <w:rFonts w:ascii="Times New Roman" w:hAnsi="Times New Roman"/>
          <w:sz w:val="24"/>
          <w:szCs w:val="24"/>
        </w:rPr>
        <w:t xml:space="preserve"> 168 м, на сумму 21 581,05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, с увеличением диаметра;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Pr="009308B4">
        <w:rPr>
          <w:rFonts w:ascii="Times New Roman" w:hAnsi="Times New Roman"/>
          <w:sz w:val="24"/>
          <w:szCs w:val="24"/>
        </w:rPr>
        <w:t>роведена реконструкция тепловой сети от ТК 413/18 до ТК 616/13,протяженностью – 256,5 м, на сумму 18 897,75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08B4">
        <w:rPr>
          <w:rFonts w:ascii="Times New Roman" w:hAnsi="Times New Roman"/>
          <w:sz w:val="24"/>
          <w:szCs w:val="24"/>
        </w:rPr>
        <w:t xml:space="preserve"> выполнена реконструкция тепловой магистрали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ТМ-3 от ТК-315 до ТК-316, протяженностью – 85,9 м, на сумму 51 263,90 тыс. 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B20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308B4">
        <w:rPr>
          <w:rFonts w:ascii="Times New Roman" w:hAnsi="Times New Roman"/>
          <w:sz w:val="24"/>
          <w:szCs w:val="24"/>
        </w:rPr>
        <w:t xml:space="preserve">роизведена установка </w:t>
      </w:r>
      <w:r>
        <w:rPr>
          <w:rFonts w:ascii="Times New Roman" w:hAnsi="Times New Roman"/>
          <w:sz w:val="24"/>
          <w:szCs w:val="24"/>
        </w:rPr>
        <w:t>100</w:t>
      </w:r>
      <w:r w:rsidRPr="009308B4">
        <w:rPr>
          <w:rFonts w:ascii="Times New Roman" w:hAnsi="Times New Roman"/>
          <w:sz w:val="24"/>
          <w:szCs w:val="24"/>
        </w:rPr>
        <w:t xml:space="preserve"> приборов учета тепловой энергии на многоэтажных жилых домах на сумму </w:t>
      </w:r>
      <w:r>
        <w:rPr>
          <w:rFonts w:ascii="Times New Roman" w:hAnsi="Times New Roman"/>
          <w:sz w:val="24"/>
          <w:szCs w:val="24"/>
        </w:rPr>
        <w:t>61 619,46</w:t>
      </w:r>
      <w:r w:rsidRPr="009308B4">
        <w:rPr>
          <w:rFonts w:ascii="Times New Roman" w:hAnsi="Times New Roman"/>
          <w:sz w:val="24"/>
          <w:szCs w:val="24"/>
        </w:rPr>
        <w:t xml:space="preserve">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позволило о</w:t>
      </w:r>
      <w:r w:rsidRPr="009308B4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ять контроль</w:t>
      </w:r>
      <w:r w:rsidRPr="009308B4">
        <w:rPr>
          <w:rFonts w:ascii="Times New Roman" w:hAnsi="Times New Roman"/>
          <w:sz w:val="24"/>
          <w:szCs w:val="24"/>
        </w:rPr>
        <w:t xml:space="preserve"> за параметрами теплоносителя</w:t>
      </w:r>
      <w:r>
        <w:rPr>
          <w:rFonts w:ascii="Times New Roman" w:hAnsi="Times New Roman"/>
          <w:sz w:val="24"/>
          <w:szCs w:val="24"/>
        </w:rPr>
        <w:t>, определять фактическое потребления МЖД</w:t>
      </w:r>
      <w:r w:rsidRPr="009308B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и стимулирова</w:t>
      </w:r>
      <w:r>
        <w:rPr>
          <w:rFonts w:ascii="Times New Roman" w:hAnsi="Times New Roman"/>
          <w:sz w:val="24"/>
          <w:szCs w:val="24"/>
        </w:rPr>
        <w:t>ть</w:t>
      </w:r>
      <w:r w:rsidRPr="009308B4">
        <w:rPr>
          <w:rFonts w:ascii="Times New Roman" w:hAnsi="Times New Roman"/>
          <w:sz w:val="24"/>
          <w:szCs w:val="24"/>
        </w:rPr>
        <w:t xml:space="preserve"> потребителей к </w:t>
      </w:r>
      <w:r>
        <w:rPr>
          <w:rFonts w:ascii="Times New Roman" w:hAnsi="Times New Roman"/>
          <w:sz w:val="24"/>
          <w:szCs w:val="24"/>
        </w:rPr>
        <w:t xml:space="preserve"> выполнению мероприятий по </w:t>
      </w:r>
      <w:r w:rsidRPr="009308B4">
        <w:rPr>
          <w:rFonts w:ascii="Times New Roman" w:hAnsi="Times New Roman"/>
          <w:sz w:val="24"/>
          <w:szCs w:val="24"/>
        </w:rPr>
        <w:t>энергосбережению.</w:t>
      </w:r>
    </w:p>
    <w:p w:rsidR="00B815E6" w:rsidRDefault="00B815E6" w:rsidP="00993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627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г.Экибастуз</w:t>
      </w:r>
    </w:p>
    <w:p w:rsidR="00B815E6" w:rsidRPr="009308B4" w:rsidRDefault="00B815E6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соответствии с  инвестиционной программой развития и реконструкции тепловых сетей г. Павлодара, в рамках амортизационных отчисле</w:t>
      </w:r>
      <w:r>
        <w:rPr>
          <w:rFonts w:ascii="Times New Roman" w:hAnsi="Times New Roman"/>
          <w:sz w:val="24"/>
          <w:szCs w:val="24"/>
        </w:rPr>
        <w:t>ний, в 2014</w:t>
      </w:r>
      <w:r w:rsidRPr="009308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д</w:t>
      </w:r>
      <w:r w:rsidRPr="009308B4">
        <w:rPr>
          <w:rFonts w:ascii="Times New Roman" w:hAnsi="Times New Roman"/>
          <w:sz w:val="24"/>
          <w:szCs w:val="24"/>
        </w:rPr>
        <w:t>ля повышения надежности тепловой сети, увеличения срока службы трубопроводов, снижения тепловых потерь и улучшения качества теплоснабжения потребителей,  выполнено следующее: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308B4">
        <w:rPr>
          <w:rFonts w:ascii="Times New Roman" w:hAnsi="Times New Roman"/>
          <w:sz w:val="24"/>
          <w:szCs w:val="24"/>
        </w:rPr>
        <w:t>роизведена реконструкция теплосети 10 мкр. ТК-5К, 13 Северный проезд от ул.Павлова до ул.Ауэзова, протяженностью – 440 м, на сумму 13 745,7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8B4">
        <w:rPr>
          <w:rFonts w:ascii="Times New Roman" w:hAnsi="Times New Roman"/>
          <w:sz w:val="24"/>
          <w:szCs w:val="24"/>
        </w:rPr>
        <w:t>проведена  реконструкция тепловой сети 12 мкр. от НО-35А по Воскресенскому проезду (№1,2,4-24)  протяженностью – 370 м, на сумму 14 931,14 тыс.тенге</w:t>
      </w:r>
      <w:r w:rsidRPr="006B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308B4">
        <w:rPr>
          <w:rFonts w:ascii="Times New Roman" w:hAnsi="Times New Roman"/>
          <w:sz w:val="24"/>
          <w:szCs w:val="24"/>
        </w:rPr>
        <w:t>;</w:t>
      </w:r>
    </w:p>
    <w:p w:rsidR="00B815E6" w:rsidRPr="009308B4" w:rsidRDefault="00B815E6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9A">
        <w:rPr>
          <w:rFonts w:ascii="Times New Roman" w:hAnsi="Times New Roman"/>
          <w:sz w:val="24"/>
          <w:szCs w:val="24"/>
        </w:rPr>
        <w:t xml:space="preserve">- произведена установка 11 приборов учета тепловой энергии на многоэтажных жилых домах на сумму 14 696,86 тыс.тенге без НДС, что позволило осуществлять контроль </w:t>
      </w:r>
      <w:r w:rsidRPr="009308B4">
        <w:rPr>
          <w:rFonts w:ascii="Times New Roman" w:hAnsi="Times New Roman"/>
          <w:sz w:val="24"/>
          <w:szCs w:val="24"/>
        </w:rPr>
        <w:t>за параметрами теплоносителя</w:t>
      </w:r>
      <w:r>
        <w:rPr>
          <w:rFonts w:ascii="Times New Roman" w:hAnsi="Times New Roman"/>
          <w:sz w:val="24"/>
          <w:szCs w:val="24"/>
        </w:rPr>
        <w:t>, определять фактическое потребления МЖД</w:t>
      </w:r>
      <w:r w:rsidRPr="00C2539A"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и стимулирова</w:t>
      </w:r>
      <w:r>
        <w:rPr>
          <w:rFonts w:ascii="Times New Roman" w:hAnsi="Times New Roman"/>
          <w:sz w:val="24"/>
          <w:szCs w:val="24"/>
        </w:rPr>
        <w:t>ть</w:t>
      </w:r>
      <w:r w:rsidRPr="009308B4">
        <w:rPr>
          <w:rFonts w:ascii="Times New Roman" w:hAnsi="Times New Roman"/>
          <w:sz w:val="24"/>
          <w:szCs w:val="24"/>
        </w:rPr>
        <w:t xml:space="preserve"> потребителей к </w:t>
      </w:r>
      <w:r>
        <w:rPr>
          <w:rFonts w:ascii="Times New Roman" w:hAnsi="Times New Roman"/>
          <w:sz w:val="24"/>
          <w:szCs w:val="24"/>
        </w:rPr>
        <w:t xml:space="preserve"> выполнению мероприятий по </w:t>
      </w:r>
      <w:r w:rsidRPr="009308B4">
        <w:rPr>
          <w:rFonts w:ascii="Times New Roman" w:hAnsi="Times New Roman"/>
          <w:sz w:val="24"/>
          <w:szCs w:val="24"/>
        </w:rPr>
        <w:t>энергосбережению.</w:t>
      </w:r>
    </w:p>
    <w:p w:rsidR="00B815E6" w:rsidRPr="009308B4" w:rsidRDefault="00B815E6" w:rsidP="00C2539A">
      <w:pPr>
        <w:spacing w:after="0" w:line="240" w:lineRule="auto"/>
        <w:ind w:firstLine="709"/>
        <w:jc w:val="both"/>
      </w:pPr>
    </w:p>
    <w:p w:rsidR="00B815E6" w:rsidRPr="009308B4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основных финансово-экономических показателях ТОО «Павлодарские тепловые сети» за 2014 год.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Доход от реализации продукции и оказания услуг – 3 703 632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Себестоимость реализованной продукции и оказанных услуг – 3 617 857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Расходы периода –  1 159 602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Доход (убыток) от основной деятельности - (1 073 827)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Прочие доходы – 113 176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Прочие расходы – 58 650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Доход (убыток)  до налогообложения - (1 019 301) тыс. тенге</w:t>
      </w:r>
    </w:p>
    <w:p w:rsidR="00B815E6" w:rsidRPr="009308B4" w:rsidRDefault="00B815E6" w:rsidP="0099392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15E6" w:rsidRPr="009308B4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объемах предоставленных регулируемых услуг за 2014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За 2014 год объем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энергией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308B4">
        <w:rPr>
          <w:rFonts w:ascii="Times New Roman" w:hAnsi="Times New Roman"/>
          <w:sz w:val="24"/>
          <w:szCs w:val="24"/>
        </w:rPr>
        <w:t>г.Павлодар</w:t>
      </w:r>
      <w:r>
        <w:rPr>
          <w:rFonts w:ascii="Times New Roman" w:hAnsi="Times New Roman"/>
          <w:sz w:val="24"/>
          <w:szCs w:val="24"/>
        </w:rPr>
        <w:t>у</w:t>
      </w:r>
      <w:r w:rsidRPr="009308B4">
        <w:rPr>
          <w:rFonts w:ascii="Times New Roman" w:hAnsi="Times New Roman"/>
          <w:sz w:val="24"/>
          <w:szCs w:val="24"/>
        </w:rPr>
        <w:t xml:space="preserve"> составил 2 373,935  тыс.Гкал, что меньше плана на 7 %.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Передача и распределение тепловой энергии г.Павлодар за 2014 год</w:t>
      </w:r>
    </w:p>
    <w:tbl>
      <w:tblPr>
        <w:tblW w:w="9334" w:type="dxa"/>
        <w:tblInd w:w="103" w:type="dxa"/>
        <w:tblLook w:val="00A0"/>
      </w:tblPr>
      <w:tblGrid>
        <w:gridCol w:w="640"/>
        <w:gridCol w:w="2520"/>
        <w:gridCol w:w="1234"/>
        <w:gridCol w:w="1300"/>
        <w:gridCol w:w="1320"/>
        <w:gridCol w:w="1451"/>
        <w:gridCol w:w="869"/>
      </w:tblGrid>
      <w:tr w:rsidR="00B815E6" w:rsidRPr="009308B4" w:rsidTr="009308B4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B815E6" w:rsidRPr="009308B4" w:rsidTr="009308B4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+,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815E6" w:rsidRPr="009308B4" w:rsidTr="009308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передачи и распределения тепловой энергии, в том числе: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2561,068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2373,935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-187,133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-7</w:t>
            </w:r>
          </w:p>
        </w:tc>
      </w:tr>
      <w:tr w:rsidR="00B815E6" w:rsidRPr="009308B4" w:rsidTr="009308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2176,820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1996,695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-180,125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-8</w:t>
            </w:r>
          </w:p>
        </w:tc>
      </w:tr>
      <w:tr w:rsidR="00B815E6" w:rsidRPr="009308B4" w:rsidTr="009308B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384,248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377,240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-7,008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-2</w:t>
            </w:r>
          </w:p>
        </w:tc>
      </w:tr>
    </w:tbl>
    <w:p w:rsidR="00B815E6" w:rsidRPr="009308B4" w:rsidRDefault="00B815E6" w:rsidP="0099392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За 2014 год объем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энергией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308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Экибастузу</w:t>
      </w:r>
      <w:r w:rsidRPr="009308B4">
        <w:rPr>
          <w:rFonts w:ascii="Times New Roman" w:hAnsi="Times New Roman"/>
          <w:sz w:val="24"/>
          <w:szCs w:val="24"/>
        </w:rPr>
        <w:t xml:space="preserve"> составил </w:t>
      </w:r>
      <w:r>
        <w:rPr>
          <w:rFonts w:ascii="Times New Roman" w:hAnsi="Times New Roman"/>
          <w:sz w:val="24"/>
          <w:szCs w:val="24"/>
        </w:rPr>
        <w:t>927,794</w:t>
      </w:r>
      <w:r w:rsidRPr="009308B4">
        <w:rPr>
          <w:rFonts w:ascii="Times New Roman" w:hAnsi="Times New Roman"/>
          <w:sz w:val="24"/>
          <w:szCs w:val="24"/>
        </w:rPr>
        <w:t xml:space="preserve">  тыс.Гкал, что меньше плана на </w:t>
      </w:r>
      <w:r>
        <w:rPr>
          <w:rFonts w:ascii="Times New Roman" w:hAnsi="Times New Roman"/>
          <w:sz w:val="24"/>
          <w:szCs w:val="24"/>
        </w:rPr>
        <w:t>22</w:t>
      </w:r>
      <w:r w:rsidRPr="009308B4">
        <w:rPr>
          <w:rFonts w:ascii="Times New Roman" w:hAnsi="Times New Roman"/>
          <w:sz w:val="24"/>
          <w:szCs w:val="24"/>
        </w:rPr>
        <w:t xml:space="preserve"> %. </w:t>
      </w:r>
    </w:p>
    <w:p w:rsidR="00B815E6" w:rsidRPr="009308B4" w:rsidRDefault="00B815E6" w:rsidP="009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Передача и распределение тепловой энергии г.Экибастуза за 2014 год</w:t>
      </w:r>
    </w:p>
    <w:tbl>
      <w:tblPr>
        <w:tblW w:w="9463" w:type="dxa"/>
        <w:tblInd w:w="103" w:type="dxa"/>
        <w:tblLook w:val="00A0"/>
      </w:tblPr>
      <w:tblGrid>
        <w:gridCol w:w="756"/>
        <w:gridCol w:w="2520"/>
        <w:gridCol w:w="1234"/>
        <w:gridCol w:w="1300"/>
        <w:gridCol w:w="1320"/>
        <w:gridCol w:w="1515"/>
        <w:gridCol w:w="818"/>
      </w:tblGrid>
      <w:tr w:rsidR="00B815E6" w:rsidRPr="009308B4" w:rsidTr="00B6682E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B815E6" w:rsidRPr="009308B4" w:rsidTr="009308B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+, -, </w:t>
            </w: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8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815E6" w:rsidRPr="009308B4" w:rsidTr="002405E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передачи и распределения тепловой энергии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1188,560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921,794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-266,766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-22</w:t>
            </w:r>
          </w:p>
        </w:tc>
      </w:tr>
    </w:tbl>
    <w:p w:rsidR="00B815E6" w:rsidRPr="009308B4" w:rsidRDefault="00B815E6" w:rsidP="009939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4" w:type="dxa"/>
        <w:tblInd w:w="108" w:type="dxa"/>
        <w:tblLayout w:type="fixed"/>
        <w:tblLook w:val="00A0"/>
      </w:tblPr>
      <w:tblGrid>
        <w:gridCol w:w="9454"/>
      </w:tblGrid>
      <w:tr w:rsidR="00B815E6" w:rsidRPr="009308B4" w:rsidTr="002405EF">
        <w:trPr>
          <w:trHeight w:val="111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352 потребителя, объекты которых были ранее подключены самовольно, заключили договора либо дополнительные соглашения к договорам энергоснабжения с ТОО «Павлодарэнергосбыт», в том числе 16 жилых домов многоэтажной застройки.</w:t>
            </w:r>
          </w:p>
        </w:tc>
      </w:tr>
      <w:tr w:rsidR="00B815E6" w:rsidRPr="009308B4" w:rsidTr="002405EF">
        <w:trPr>
          <w:trHeight w:val="148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Выявлено 413 потребителей, объекты, которых самовольно подключены к системе централизованного теплоснабжения. Возмещение сверхнормативных потерь – 3 428 Гкал. Из них отключено путем выполнения видимого разрыва, либо опломбирована запорная арматура №1,2 на ТУ – 183 потребителя.</w:t>
            </w:r>
          </w:p>
        </w:tc>
      </w:tr>
      <w:tr w:rsidR="00B815E6" w:rsidRPr="009308B4" w:rsidTr="002405EF">
        <w:trPr>
          <w:trHeight w:val="186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Обнаружено 103 потребителя, на объектах которых выявлено самовольное  подключение дополнительно отапливаемых объемов к системе централизованного теплоснабжения. Возмещение сверхнормативных потерь – 1 169 Гкал. Из них отключено путем выполнения видимого разрыва, либо опломбирована запорная арматура №1,2 на ТУ – 33 потребителя.</w:t>
            </w:r>
          </w:p>
        </w:tc>
      </w:tr>
      <w:tr w:rsidR="00B815E6" w:rsidRPr="009308B4" w:rsidTr="002405EF">
        <w:trPr>
          <w:trHeight w:val="111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Выявлено 56 домов индивидуальной застройки с неучтенной отапливаемой площадью 2 629 м² (525,9 Гкал/год) – направлено в ТОО «Павлодарэнергосбыт» для предъявления к оплате.</w:t>
            </w:r>
          </w:p>
        </w:tc>
      </w:tr>
      <w:tr w:rsidR="00B815E6" w:rsidRPr="009308B4" w:rsidTr="002405EF">
        <w:trPr>
          <w:trHeight w:val="75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г. в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ыполнено 406 перерасчетов объема использованной потребителем тепловой энергии на общую сумму 16 345 113,0 тенге, оплачено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задолженности прошлых лет 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>– 21 745 801,0 тенге.</w:t>
            </w:r>
          </w:p>
        </w:tc>
      </w:tr>
      <w:tr w:rsidR="00B815E6" w:rsidRPr="009308B4" w:rsidTr="002405EF">
        <w:trPr>
          <w:trHeight w:val="267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Потребителями ТОО «Павлодарэнергосбыт» было установлено дополнительно 287 приборов учета тепловой энергии, в том числе:</w:t>
            </w:r>
          </w:p>
          <w:p w:rsidR="00B815E6" w:rsidRPr="009308B4" w:rsidRDefault="00B815E6" w:rsidP="0099392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юридические лица – 55 приборов учета,</w:t>
            </w:r>
          </w:p>
          <w:p w:rsidR="00B815E6" w:rsidRPr="009308B4" w:rsidRDefault="00B815E6" w:rsidP="0099392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частный сектор – 102 прибора учета,</w:t>
            </w:r>
          </w:p>
          <w:p w:rsidR="00B815E6" w:rsidRPr="009308B4" w:rsidRDefault="00B815E6" w:rsidP="0099392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многоэтажный сектор – 130 приборов учета (в том числе, ТОО «ПТС» в рамках инвестиционной программы установило общедомовые приборы учета на 100 многоэтажных жилых домах).</w:t>
            </w:r>
          </w:p>
        </w:tc>
      </w:tr>
      <w:tr w:rsidR="00B815E6" w:rsidRPr="009308B4" w:rsidTr="002405EF">
        <w:trPr>
          <w:trHeight w:val="150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4 183 объекта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выявлено нарушение режимов теплопотребления по показаниям приборов учета тепловой энергии</w:t>
            </w:r>
            <w:r w:rsidRPr="005C7C4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23 910,5 Гкал и 42 428,6 тн (превышение температуры обратной сетевой воды и открытый водоразбор). Данные нарушения направлены в ТОО «Павлодарэнергосбыт» для предъявления в счетах.</w:t>
            </w:r>
          </w:p>
        </w:tc>
      </w:tr>
      <w:tr w:rsidR="00B815E6" w:rsidRPr="009308B4" w:rsidTr="002405EF">
        <w:trPr>
          <w:trHeight w:val="111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Выявлен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превышени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температуры обратной сетевой воды у 3 709 потребителей (21 258,9 Гкал). При этом у ТОО «Павлодарэнергосбыт» отсутствует возможность предъявления к оплате по 485 многоэтажным жилым домам.</w:t>
            </w:r>
          </w:p>
        </w:tc>
      </w:tr>
      <w:tr w:rsidR="00B815E6" w:rsidRPr="009308B4" w:rsidTr="002405EF">
        <w:trPr>
          <w:trHeight w:val="148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Заключено 496 (908 объектов) договоров на промывку внутренней системы отопления на  957,9 Гкал (38 171,4 тн).  Произведена промывка на 621 объекте, возмещены затраты на сетевую воду в объеме 26 059,1 тн, а так же затраты на подогрев сетевой воды (651,6 Гкал).</w:t>
            </w:r>
          </w:p>
        </w:tc>
      </w:tr>
      <w:tr w:rsidR="00B815E6" w:rsidRPr="009308B4" w:rsidTr="002405EF">
        <w:trPr>
          <w:trHeight w:val="75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Отработано 1 080 заявок потребителей с жалобами на некачественное тепло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>снабжение, из них подтвердилось 87 заявок.</w:t>
            </w:r>
          </w:p>
        </w:tc>
      </w:tr>
      <w:tr w:rsidR="00B815E6" w:rsidRPr="009308B4" w:rsidTr="002405EF">
        <w:trPr>
          <w:trHeight w:val="38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Обследовано 1 090 водо-водяных подогревателей на герметичность.</w:t>
            </w:r>
          </w:p>
        </w:tc>
      </w:tr>
      <w:tr w:rsidR="00B815E6" w:rsidRPr="009308B4" w:rsidTr="002405EF">
        <w:trPr>
          <w:trHeight w:val="73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Оформлено 1 197 актов о готовности к постоянной эксплуатации потребителя тепловой энергии  на отопительный сезон 2014-2015 г. г.</w:t>
            </w:r>
          </w:p>
        </w:tc>
      </w:tr>
      <w:tr w:rsidR="00B815E6" w:rsidRPr="009308B4" w:rsidTr="002405EF">
        <w:trPr>
          <w:trHeight w:val="75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Принято комиссионных осмотров теплофикационного оборудования потребителей – 1 406.</w:t>
            </w:r>
          </w:p>
        </w:tc>
      </w:tr>
      <w:tr w:rsidR="00B815E6" w:rsidRPr="009308B4" w:rsidTr="002405EF">
        <w:trPr>
          <w:trHeight w:val="156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 xml:space="preserve">          Приняты гидравлические испытания:</w:t>
            </w:r>
          </w:p>
          <w:p w:rsidR="00B815E6" w:rsidRPr="009308B4" w:rsidRDefault="00B815E6" w:rsidP="0099392F">
            <w:pPr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теплового узла – 5 387,</w:t>
            </w:r>
          </w:p>
          <w:p w:rsidR="00B815E6" w:rsidRPr="009308B4" w:rsidRDefault="00B815E6" w:rsidP="0099392F">
            <w:pPr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внутренней системы отопления – 5 595;</w:t>
            </w:r>
          </w:p>
          <w:p w:rsidR="00B815E6" w:rsidRPr="009308B4" w:rsidRDefault="00B815E6" w:rsidP="0099392F">
            <w:pPr>
              <w:numPr>
                <w:ilvl w:val="0"/>
                <w:numId w:val="5"/>
              </w:numPr>
              <w:tabs>
                <w:tab w:val="left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4">
              <w:rPr>
                <w:rFonts w:ascii="Times New Roman" w:hAnsi="Times New Roman"/>
                <w:sz w:val="24"/>
                <w:szCs w:val="24"/>
              </w:rPr>
              <w:t>водо-водянного подогревателя – 1 684.</w:t>
            </w:r>
          </w:p>
        </w:tc>
      </w:tr>
      <w:tr w:rsidR="00B815E6" w:rsidRPr="009308B4" w:rsidTr="002405EF">
        <w:trPr>
          <w:trHeight w:val="36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>Опломбировано дроссельных устройств – 3 447.</w:t>
            </w:r>
          </w:p>
        </w:tc>
      </w:tr>
      <w:tr w:rsidR="00B815E6" w:rsidRPr="009308B4" w:rsidTr="002405EF">
        <w:trPr>
          <w:trHeight w:val="75"/>
        </w:trPr>
        <w:tc>
          <w:tcPr>
            <w:tcW w:w="9454" w:type="dxa"/>
          </w:tcPr>
          <w:p w:rsidR="00B815E6" w:rsidRPr="009308B4" w:rsidRDefault="00B815E6" w:rsidP="009939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308B4">
              <w:rPr>
                <w:rFonts w:ascii="Times New Roman" w:hAnsi="Times New Roman"/>
                <w:sz w:val="24"/>
                <w:szCs w:val="24"/>
              </w:rPr>
              <w:t>Вручено 5 985 техническое требование потребителям тепловой энергии по подготовке теплофикационного оборудования к отопительному сезону.</w:t>
            </w:r>
          </w:p>
        </w:tc>
      </w:tr>
    </w:tbl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Постоянно проводится плановый обход с целью проверки технического состояния теплофикационного оборудования, а так же на соответствие температуры обратной сетевой воды с температурным графиком в жилых домах и объектах юридических лиц.  Обследуются подвальные помещения жилых домов на предмет затопления.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Постоянно ведется разъяснительная работа с потребителями по подготовке теплофикационного оборудования к отопительному сезону, по соблюдению температурного режима теплоносителя в соответствии с температурным графиком, по соблюдению Правил пользования тепловой энергии.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 постатейном исполнении утвержденных ведомством уполномоченного органа тарифной сметы за 2014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Исполнение тарифной сметы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на услуги по снабжению тепловой энергией потребителей г.Павлодар за 2014 год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Доход от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энергии составил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 млрд.</w:t>
      </w:r>
      <w:r>
        <w:rPr>
          <w:rFonts w:ascii="Times New Roman" w:hAnsi="Times New Roman"/>
          <w:sz w:val="24"/>
          <w:szCs w:val="24"/>
        </w:rPr>
        <w:t xml:space="preserve"> 642</w:t>
      </w:r>
      <w:r w:rsidRPr="009308B4">
        <w:rPr>
          <w:rFonts w:ascii="Times New Roman" w:hAnsi="Times New Roman"/>
          <w:sz w:val="24"/>
          <w:szCs w:val="24"/>
        </w:rPr>
        <w:t xml:space="preserve"> млн.тенге, план в действующей тарифной смете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 млрд </w:t>
      </w:r>
      <w:r>
        <w:rPr>
          <w:rFonts w:ascii="Times New Roman" w:hAnsi="Times New Roman"/>
          <w:sz w:val="24"/>
          <w:szCs w:val="24"/>
        </w:rPr>
        <w:t>8</w:t>
      </w:r>
      <w:r w:rsidRPr="005C7C4F">
        <w:rPr>
          <w:rFonts w:ascii="Times New Roman" w:hAnsi="Times New Roman"/>
          <w:sz w:val="24"/>
          <w:szCs w:val="24"/>
        </w:rPr>
        <w:t>50</w:t>
      </w:r>
      <w:r w:rsidRPr="009308B4">
        <w:rPr>
          <w:rFonts w:ascii="Times New Roman" w:hAnsi="Times New Roman"/>
          <w:sz w:val="24"/>
          <w:szCs w:val="24"/>
        </w:rPr>
        <w:t xml:space="preserve"> млн.тенге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Расходы от предоставления услуг составили 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 млрд. </w:t>
      </w:r>
      <w:r>
        <w:rPr>
          <w:rFonts w:ascii="Times New Roman" w:hAnsi="Times New Roman"/>
          <w:sz w:val="24"/>
          <w:szCs w:val="24"/>
        </w:rPr>
        <w:t>64</w:t>
      </w:r>
      <w:r w:rsidRPr="005C7C4F"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 млн.тенге, план в действующей тарифной смете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 млрд. </w:t>
      </w:r>
      <w:r>
        <w:rPr>
          <w:rFonts w:ascii="Times New Roman" w:hAnsi="Times New Roman"/>
          <w:sz w:val="24"/>
          <w:szCs w:val="24"/>
        </w:rPr>
        <w:t>632</w:t>
      </w:r>
      <w:r w:rsidRPr="009308B4">
        <w:rPr>
          <w:rFonts w:ascii="Times New Roman" w:hAnsi="Times New Roman"/>
          <w:sz w:val="24"/>
          <w:szCs w:val="24"/>
        </w:rPr>
        <w:t xml:space="preserve"> млн. тенге.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том числе: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Сырье и материалы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статье учтены затраты на воду для технических целей (сетевая химически обработанная вода)</w:t>
      </w:r>
      <w:r>
        <w:rPr>
          <w:rFonts w:ascii="Times New Roman" w:hAnsi="Times New Roman"/>
          <w:sz w:val="24"/>
          <w:szCs w:val="24"/>
        </w:rPr>
        <w:t xml:space="preserve">, отклонения </w:t>
      </w:r>
      <w:r w:rsidRPr="0099392F">
        <w:rPr>
          <w:rFonts w:ascii="Times New Roman" w:hAnsi="Times New Roman"/>
          <w:sz w:val="24"/>
          <w:szCs w:val="24"/>
        </w:rPr>
        <w:t>в связи с увеличением диаметра реконструируемых т/сетей и протяженностью на 0,7 км., подключением новых потребителей</w:t>
      </w:r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150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104</w:t>
      </w:r>
      <w:r w:rsidRPr="009308B4">
        <w:rPr>
          <w:rFonts w:ascii="Times New Roman" w:hAnsi="Times New Roman"/>
          <w:sz w:val="24"/>
          <w:szCs w:val="24"/>
        </w:rPr>
        <w:t xml:space="preserve"> тыс.тенге, факт </w:t>
      </w:r>
      <w:r>
        <w:rPr>
          <w:rFonts w:ascii="Times New Roman" w:hAnsi="Times New Roman"/>
          <w:sz w:val="24"/>
          <w:szCs w:val="24"/>
        </w:rPr>
        <w:t>193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782</w:t>
      </w:r>
      <w:r w:rsidRPr="009308B4">
        <w:rPr>
          <w:rFonts w:ascii="Times New Roman" w:hAnsi="Times New Roman"/>
          <w:sz w:val="24"/>
          <w:szCs w:val="24"/>
        </w:rPr>
        <w:t xml:space="preserve"> тыс.тенге.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19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438</w:t>
      </w:r>
      <w:r w:rsidRPr="009308B4">
        <w:rPr>
          <w:rFonts w:ascii="Times New Roman" w:hAnsi="Times New Roman"/>
          <w:sz w:val="24"/>
          <w:szCs w:val="24"/>
        </w:rPr>
        <w:t xml:space="preserve"> тыс.тенге. Факт  </w:t>
      </w:r>
      <w:r>
        <w:rPr>
          <w:rFonts w:ascii="Times New Roman" w:hAnsi="Times New Roman"/>
          <w:sz w:val="24"/>
          <w:szCs w:val="24"/>
        </w:rPr>
        <w:t>20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361</w:t>
      </w:r>
      <w:r w:rsidRPr="009308B4">
        <w:rPr>
          <w:rFonts w:ascii="Times New Roman" w:hAnsi="Times New Roman"/>
          <w:sz w:val="24"/>
          <w:szCs w:val="24"/>
        </w:rPr>
        <w:t xml:space="preserve"> тыс.тенге.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Электроэнергия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затраты, необходимые для работы электрооборудования, задействованного в технологическом процессе передачи теплоносителя.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286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829</w:t>
      </w:r>
      <w:r w:rsidRPr="009308B4">
        <w:rPr>
          <w:rFonts w:ascii="Times New Roman" w:hAnsi="Times New Roman"/>
          <w:sz w:val="24"/>
          <w:szCs w:val="24"/>
        </w:rPr>
        <w:t xml:space="preserve"> тыс.тенге, факт </w:t>
      </w:r>
      <w:r>
        <w:rPr>
          <w:rFonts w:ascii="Times New Roman" w:hAnsi="Times New Roman"/>
          <w:sz w:val="24"/>
          <w:szCs w:val="24"/>
        </w:rPr>
        <w:t>291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488</w:t>
      </w:r>
      <w:r w:rsidRPr="009308B4">
        <w:rPr>
          <w:rFonts w:ascii="Times New Roman" w:hAnsi="Times New Roman"/>
          <w:sz w:val="24"/>
          <w:szCs w:val="24"/>
        </w:rPr>
        <w:t xml:space="preserve"> тыс.тенге.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Нормативные  технические потери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 затраты на возмещение  затрат по нормативным потерям, в объемах,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утвержденных уполномоченным органом.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656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289</w:t>
      </w:r>
      <w:r w:rsidRPr="009308B4">
        <w:rPr>
          <w:rFonts w:ascii="Times New Roman" w:hAnsi="Times New Roman"/>
          <w:sz w:val="24"/>
          <w:szCs w:val="24"/>
        </w:rPr>
        <w:t xml:space="preserve"> тыс.тенге, факт </w:t>
      </w:r>
      <w:r>
        <w:rPr>
          <w:rFonts w:ascii="Times New Roman" w:hAnsi="Times New Roman"/>
          <w:sz w:val="24"/>
          <w:szCs w:val="24"/>
        </w:rPr>
        <w:t>656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79</w:t>
      </w:r>
      <w:r w:rsidRPr="009308B4">
        <w:rPr>
          <w:rFonts w:ascii="Times New Roman" w:hAnsi="Times New Roman"/>
          <w:sz w:val="24"/>
          <w:szCs w:val="24"/>
        </w:rPr>
        <w:t xml:space="preserve">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Транспортные расходы</w:t>
      </w:r>
    </w:p>
    <w:p w:rsidR="00B815E6" w:rsidRPr="009308B4" w:rsidRDefault="00B815E6" w:rsidP="005C7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136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967</w:t>
      </w:r>
      <w:r w:rsidRPr="009308B4">
        <w:rPr>
          <w:rFonts w:ascii="Times New Roman" w:hAnsi="Times New Roman"/>
          <w:sz w:val="24"/>
          <w:szCs w:val="24"/>
        </w:rPr>
        <w:t xml:space="preserve"> тыс.тенге, факт </w:t>
      </w:r>
      <w:r>
        <w:rPr>
          <w:rFonts w:ascii="Times New Roman" w:hAnsi="Times New Roman"/>
          <w:sz w:val="24"/>
          <w:szCs w:val="24"/>
        </w:rPr>
        <w:t>111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989</w:t>
      </w:r>
      <w:r w:rsidRPr="009308B4">
        <w:rPr>
          <w:rFonts w:ascii="Times New Roman" w:hAnsi="Times New Roman"/>
          <w:sz w:val="24"/>
          <w:szCs w:val="24"/>
        </w:rPr>
        <w:t xml:space="preserve"> тыс. тенге. Отклонение </w:t>
      </w:r>
      <w:r>
        <w:rPr>
          <w:rFonts w:ascii="Times New Roman" w:hAnsi="Times New Roman"/>
          <w:sz w:val="24"/>
          <w:szCs w:val="24"/>
        </w:rPr>
        <w:t>сложилось в результате оптимизации затрат, данные средства будут направлены на реконструкцию и модернизацию тепловых сетей в 2015 году.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</w:t>
      </w:r>
      <w:r>
        <w:rPr>
          <w:rFonts w:ascii="Times New Roman" w:hAnsi="Times New Roman"/>
          <w:sz w:val="24"/>
          <w:szCs w:val="24"/>
        </w:rPr>
        <w:t>378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743</w:t>
      </w:r>
      <w:r w:rsidRPr="009308B4">
        <w:rPr>
          <w:rFonts w:ascii="Times New Roman" w:hAnsi="Times New Roman"/>
          <w:sz w:val="24"/>
          <w:szCs w:val="24"/>
        </w:rPr>
        <w:t xml:space="preserve"> тыс.тенге. Факт </w:t>
      </w:r>
      <w:r>
        <w:rPr>
          <w:rFonts w:ascii="Times New Roman" w:hAnsi="Times New Roman"/>
          <w:sz w:val="24"/>
          <w:szCs w:val="24"/>
        </w:rPr>
        <w:t>382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718</w:t>
      </w:r>
      <w:r w:rsidRPr="009308B4">
        <w:rPr>
          <w:rFonts w:ascii="Times New Roman" w:hAnsi="Times New Roman"/>
          <w:sz w:val="24"/>
          <w:szCs w:val="24"/>
        </w:rPr>
        <w:t xml:space="preserve"> тыс.тенге Отклонение в сторону увеличения произошло </w:t>
      </w:r>
      <w:r w:rsidRPr="00001112">
        <w:rPr>
          <w:rFonts w:ascii="Times New Roman" w:hAnsi="Times New Roman"/>
          <w:sz w:val="24"/>
          <w:szCs w:val="24"/>
        </w:rPr>
        <w:t>в соответствии с Постановлением Правительства РК «Об утверждении перечня производств, работ, профессий работников, в пользу которых осуществляются обязательные пенсионные взносы», введенном в действие с 01.01.2014 г., в тарифной сметы данные затраты не предусмотрены</w:t>
      </w:r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Амортизация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</w:t>
      </w:r>
      <w:r>
        <w:rPr>
          <w:rFonts w:ascii="Times New Roman" w:hAnsi="Times New Roman"/>
          <w:sz w:val="24"/>
          <w:szCs w:val="24"/>
        </w:rPr>
        <w:t>258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540</w:t>
      </w:r>
      <w:r w:rsidRPr="009308B4">
        <w:rPr>
          <w:rFonts w:ascii="Times New Roman" w:hAnsi="Times New Roman"/>
          <w:sz w:val="24"/>
          <w:szCs w:val="24"/>
        </w:rPr>
        <w:t xml:space="preserve"> тыс.тенге. Факт </w:t>
      </w:r>
      <w:r>
        <w:rPr>
          <w:rFonts w:ascii="Times New Roman" w:hAnsi="Times New Roman"/>
          <w:sz w:val="24"/>
          <w:szCs w:val="24"/>
        </w:rPr>
        <w:t xml:space="preserve">353 </w:t>
      </w:r>
      <w:r w:rsidRPr="009308B4">
        <w:rPr>
          <w:rFonts w:ascii="Times New Roman" w:hAnsi="Times New Roman"/>
          <w:sz w:val="24"/>
          <w:szCs w:val="24"/>
        </w:rPr>
        <w:t xml:space="preserve">млн. </w:t>
      </w:r>
      <w:r>
        <w:rPr>
          <w:rFonts w:ascii="Times New Roman" w:hAnsi="Times New Roman"/>
          <w:sz w:val="24"/>
          <w:szCs w:val="24"/>
        </w:rPr>
        <w:t>592</w:t>
      </w:r>
      <w:r w:rsidRPr="009308B4">
        <w:rPr>
          <w:rFonts w:ascii="Times New Roman" w:hAnsi="Times New Roman"/>
          <w:sz w:val="24"/>
          <w:szCs w:val="24"/>
        </w:rPr>
        <w:t xml:space="preserve"> тыс.тенге. </w:t>
      </w:r>
    </w:p>
    <w:p w:rsidR="00B815E6" w:rsidRPr="00001112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Отклонение </w:t>
      </w:r>
      <w:r w:rsidRPr="00001112">
        <w:rPr>
          <w:rFonts w:ascii="Times New Roman" w:hAnsi="Times New Roman"/>
          <w:sz w:val="24"/>
          <w:szCs w:val="24"/>
        </w:rPr>
        <w:t>связано с приобретением основных средств и вводом в эксплуатацию из незавершенного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Ремонт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</w:t>
      </w:r>
      <w:r>
        <w:rPr>
          <w:rFonts w:ascii="Times New Roman" w:hAnsi="Times New Roman"/>
          <w:sz w:val="24"/>
          <w:szCs w:val="24"/>
        </w:rPr>
        <w:t>441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97</w:t>
      </w:r>
      <w:r w:rsidRPr="009308B4">
        <w:rPr>
          <w:rFonts w:ascii="Times New Roman" w:hAnsi="Times New Roman"/>
          <w:sz w:val="24"/>
          <w:szCs w:val="24"/>
        </w:rPr>
        <w:t xml:space="preserve"> тыс.тенге. Факт </w:t>
      </w:r>
      <w:r>
        <w:rPr>
          <w:rFonts w:ascii="Times New Roman" w:hAnsi="Times New Roman"/>
          <w:sz w:val="24"/>
          <w:szCs w:val="24"/>
        </w:rPr>
        <w:t>272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836</w:t>
      </w:r>
      <w:r w:rsidRPr="009308B4">
        <w:rPr>
          <w:rFonts w:ascii="Times New Roman" w:hAnsi="Times New Roman"/>
          <w:sz w:val="24"/>
          <w:szCs w:val="24"/>
        </w:rPr>
        <w:t xml:space="preserve"> тыс.тенге. Отклонение </w:t>
      </w:r>
      <w:r>
        <w:rPr>
          <w:rFonts w:ascii="Times New Roman" w:hAnsi="Times New Roman"/>
          <w:sz w:val="24"/>
          <w:szCs w:val="24"/>
        </w:rPr>
        <w:t>сложилось в результате оптимизации затрат, данные средства будут направлены на реконструкцию и модернизацию тепловых сетей в 2015 году.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Прочие затраты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- </w:t>
      </w:r>
      <w:r>
        <w:rPr>
          <w:rFonts w:ascii="Times New Roman" w:hAnsi="Times New Roman"/>
          <w:sz w:val="24"/>
          <w:szCs w:val="24"/>
        </w:rPr>
        <w:t>59</w:t>
      </w:r>
      <w:r w:rsidRPr="009308B4">
        <w:rPr>
          <w:rFonts w:ascii="Times New Roman" w:hAnsi="Times New Roman"/>
          <w:sz w:val="24"/>
          <w:szCs w:val="24"/>
        </w:rPr>
        <w:t xml:space="preserve"> млн. </w:t>
      </w:r>
      <w:r>
        <w:rPr>
          <w:rFonts w:ascii="Times New Roman" w:hAnsi="Times New Roman"/>
          <w:sz w:val="24"/>
          <w:szCs w:val="24"/>
        </w:rPr>
        <w:t>376</w:t>
      </w:r>
      <w:r w:rsidRPr="009308B4">
        <w:rPr>
          <w:rFonts w:ascii="Times New Roman" w:hAnsi="Times New Roman"/>
          <w:sz w:val="24"/>
          <w:szCs w:val="24"/>
        </w:rPr>
        <w:t xml:space="preserve"> тыс.тенге. Факт </w:t>
      </w:r>
      <w:r>
        <w:rPr>
          <w:rFonts w:ascii="Times New Roman" w:hAnsi="Times New Roman"/>
          <w:sz w:val="24"/>
          <w:szCs w:val="24"/>
        </w:rPr>
        <w:t>60</w:t>
      </w:r>
      <w:r w:rsidRPr="009308B4">
        <w:rPr>
          <w:rFonts w:ascii="Times New Roman" w:hAnsi="Times New Roman"/>
          <w:sz w:val="24"/>
          <w:szCs w:val="24"/>
        </w:rPr>
        <w:t xml:space="preserve"> млн.</w:t>
      </w:r>
      <w:r>
        <w:rPr>
          <w:rFonts w:ascii="Times New Roman" w:hAnsi="Times New Roman"/>
          <w:sz w:val="24"/>
          <w:szCs w:val="24"/>
        </w:rPr>
        <w:t>986</w:t>
      </w:r>
      <w:r w:rsidRPr="009308B4">
        <w:rPr>
          <w:rFonts w:ascii="Times New Roman" w:hAnsi="Times New Roman"/>
          <w:sz w:val="24"/>
          <w:szCs w:val="24"/>
        </w:rPr>
        <w:t xml:space="preserve"> тыс.тенге.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спец.молоко, медосмотр и другие услуги.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Расходы периода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тарифной смете план </w:t>
      </w:r>
      <w:r>
        <w:rPr>
          <w:rFonts w:ascii="Times New Roman" w:hAnsi="Times New Roman"/>
          <w:sz w:val="24"/>
          <w:szCs w:val="24"/>
        </w:rPr>
        <w:t>244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573</w:t>
      </w:r>
      <w:r w:rsidRPr="009308B4">
        <w:rPr>
          <w:rFonts w:ascii="Times New Roman" w:hAnsi="Times New Roman"/>
          <w:sz w:val="24"/>
          <w:szCs w:val="24"/>
        </w:rPr>
        <w:t xml:space="preserve"> тыс.тенге, фактическое исполнение составило </w:t>
      </w:r>
      <w:r>
        <w:rPr>
          <w:rFonts w:ascii="Times New Roman" w:hAnsi="Times New Roman"/>
          <w:sz w:val="24"/>
          <w:szCs w:val="24"/>
        </w:rPr>
        <w:t>297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799</w:t>
      </w:r>
      <w:r w:rsidRPr="009308B4">
        <w:rPr>
          <w:rFonts w:ascii="Times New Roman" w:hAnsi="Times New Roman"/>
          <w:sz w:val="24"/>
          <w:szCs w:val="24"/>
        </w:rPr>
        <w:t xml:space="preserve"> тыс.тенге,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Исполнение тарифной сметы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 на услуги по передаче и распределению  тепловой энергии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 г.Экибастуз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b/>
          <w:sz w:val="24"/>
          <w:szCs w:val="24"/>
        </w:rPr>
        <w:t>за 2014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Доход от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составил 1 млрд.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308B4">
        <w:rPr>
          <w:rFonts w:ascii="Times New Roman" w:hAnsi="Times New Roman"/>
          <w:sz w:val="24"/>
          <w:szCs w:val="24"/>
        </w:rPr>
        <w:t>61 млн.тенге, план в действующей тарифной смете 1 млрд 36</w:t>
      </w:r>
      <w:r>
        <w:rPr>
          <w:rFonts w:ascii="Times New Roman" w:hAnsi="Times New Roman"/>
          <w:sz w:val="24"/>
          <w:szCs w:val="24"/>
        </w:rPr>
        <w:t>8</w:t>
      </w:r>
      <w:r w:rsidRPr="009308B4">
        <w:rPr>
          <w:rFonts w:ascii="Times New Roman" w:hAnsi="Times New Roman"/>
          <w:sz w:val="24"/>
          <w:szCs w:val="24"/>
        </w:rPr>
        <w:t xml:space="preserve"> млн.тенге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Расходы от предоставления услуг составили  1 млрд. 34</w:t>
      </w:r>
      <w:r>
        <w:rPr>
          <w:rFonts w:ascii="Times New Roman" w:hAnsi="Times New Roman"/>
          <w:sz w:val="24"/>
          <w:szCs w:val="24"/>
        </w:rPr>
        <w:t>8</w:t>
      </w:r>
      <w:r w:rsidRPr="009308B4">
        <w:rPr>
          <w:rFonts w:ascii="Times New Roman" w:hAnsi="Times New Roman"/>
          <w:sz w:val="24"/>
          <w:szCs w:val="24"/>
        </w:rPr>
        <w:t xml:space="preserve"> млн.тенге, план в действующей тарифной смете 1 млрд. 326 млн. тенге.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том числе: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Сырье и материалы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статье учтены затраты на воду для технических целей (сетевая химически обработанная вода).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75 млн. 634 тыс.тенге, факт 75 млн. 635 тыс.тенге.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11 млн. 12 тыс.тенге. Факт  10 млн. 415 тыс.тенге.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Электроэнергия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затраты, необходимые для работы электрооборудования, задействованного в технологическом процессе передачи теплоносителя.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27 млн. 161 тыс.тенге, факт 28 млн. 546 тыс.тенге. Отклонение связано с более низкой температурой наружного воздуха в отопительный сезон.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Нормативные  технические потери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 затраты на возмещение  затрат по нормативным потерям, в объемах,</w:t>
      </w:r>
      <w:r w:rsidRPr="005C7C4F"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утвержденных уполномоченным органом.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590 млн. 778 тыс.тенге, факт 594 млн. 510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Транспортные расходы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78 млн. 615 тыс.тенге, факт 78 млн. 801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в тарифной смете 213 млн. 675 тыс.тенге. Факт 229 млн. 236 тыс.тенге Отклонение в сторону увеличения произошло за счет роста средней заработной платы в связи с индексацией, предусмотренной Трудовым кодексом РК.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Амортизация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76 млн. 14 тыс.тенге. Факт 77 млн. 811 тыс.тенге.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Ремонт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158 млн. 44 тыс.тенге. Факт 149 млн. 432 тыс.тенге.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Прочие затраты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в тарифной смете - 26 млн. 458 тыс.тенге. Факт 26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 xml:space="preserve">478 тыс.тенге.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спец.молоко, медосмотр и другие услуги.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Расходы периода</w:t>
      </w:r>
    </w:p>
    <w:p w:rsidR="00B815E6" w:rsidRPr="00CE463F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тарифной смете план 68 млн. 267 тыс.тенге, фактическое исполнение составило 76 млн. 819 тыс.тенге,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B815E6" w:rsidRPr="00CE463F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Default="00B815E6" w:rsidP="0099392F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B815E6" w:rsidRPr="009308B4" w:rsidRDefault="00B815E6" w:rsidP="009939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>В целях повышения надежности и энергоэффективности системы транспорта и распределения тепловой энергии, в  ТОО «Павлодарские тепловые сети» разработаны и ежегодно выполняются инвестиционные  программы.   2015 год в этом плане - не является исключением.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 xml:space="preserve">Одним из источников финансирования  инвестиционных проектов  являются амортизационные отчисления утвержденной тарифной сметы затрат на транспортирование тепловой энергии. Согласно  данной статьи затрат, в 2015 году предусмотрено по городу Павлодару выполнение </w:t>
      </w:r>
      <w:r>
        <w:rPr>
          <w:rFonts w:ascii="Times New Roman" w:hAnsi="Times New Roman"/>
          <w:sz w:val="24"/>
          <w:szCs w:val="24"/>
        </w:rPr>
        <w:t>следующих</w:t>
      </w:r>
      <w:r w:rsidRPr="00A12C58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>:</w:t>
      </w:r>
      <w:r w:rsidRPr="00A12C58">
        <w:rPr>
          <w:rFonts w:ascii="Times New Roman" w:hAnsi="Times New Roman"/>
          <w:sz w:val="24"/>
          <w:szCs w:val="24"/>
        </w:rPr>
        <w:t xml:space="preserve"> 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</w:t>
      </w:r>
      <w:r w:rsidRPr="00A12C58">
        <w:rPr>
          <w:rFonts w:ascii="Times New Roman" w:hAnsi="Times New Roman"/>
          <w:sz w:val="24"/>
          <w:szCs w:val="24"/>
        </w:rPr>
        <w:t>еконструкция тепловой магистрали № 6 диаметром 530 мм и протяженностью 270 м будет выполнена путем замены стальных трубопроводов с минераловатной изоляцией, проложенных в непроходных каналах более 25 лет назад, на современные в пенополиуретановой изоляции.  Данные трубопроводы изолируются в заводских условиях, прокладываются бесканально и имеют гарантированный  срок службы более 30 лет. Применение данного вида  трубопроводов позволяет  сократить сроки строительно – монтажных работ, а самое главное – значительно снизить температурные потери при эксплуатации  тепловых сетей.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12C58">
        <w:rPr>
          <w:rFonts w:ascii="Times New Roman" w:hAnsi="Times New Roman"/>
          <w:sz w:val="24"/>
          <w:szCs w:val="24"/>
        </w:rPr>
        <w:t xml:space="preserve">недрение АИИК в ТОО «ПТС» осуществляется с 2014 года. В 2015 году запланированы строительно –монтажные работы по установке АИИК на  центральных тепловых пунктах (ЦТП) №№ 14, 15, 24, 32, 56, 60, 72 с передачей данных на сервер Диспетчерской службы ТОО «ПТС». Внедрение данной системы дистанционного измерения и контроля параметров теплоносителя , позволит повысить надёжность работы тепловых сетей, держать под наблюдением в режиме Online параметры теплоносителя и оперативно принять решение в случае  нарушения установленных регламентов. </w:t>
      </w:r>
    </w:p>
    <w:p w:rsidR="00B815E6" w:rsidRPr="00CE463F" w:rsidRDefault="00B815E6" w:rsidP="00CE4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E463F">
        <w:rPr>
          <w:rFonts w:ascii="Times New Roman" w:hAnsi="Times New Roman"/>
          <w:sz w:val="24"/>
          <w:szCs w:val="24"/>
        </w:rPr>
        <w:t>становка общедомовых приборов учета тепла</w:t>
      </w:r>
      <w:r>
        <w:rPr>
          <w:rFonts w:ascii="Times New Roman" w:hAnsi="Times New Roman"/>
          <w:sz w:val="24"/>
          <w:szCs w:val="24"/>
        </w:rPr>
        <w:t>, данное мероприятие</w:t>
      </w:r>
      <w:r w:rsidRPr="00CE463F">
        <w:rPr>
          <w:rFonts w:ascii="Times New Roman" w:hAnsi="Times New Roman"/>
          <w:sz w:val="24"/>
          <w:szCs w:val="24"/>
        </w:rPr>
        <w:t xml:space="preserve"> позволяет определить количество поступившего в дом тепла, контролировать объемы потребления, параметры качества отопления (давление, температуру и др.), выявить утечки в системах теплоснабжения жилого дома. </w:t>
      </w:r>
    </w:p>
    <w:p w:rsidR="00B815E6" w:rsidRPr="00CE463F" w:rsidRDefault="00B815E6" w:rsidP="00CE4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E463F">
        <w:rPr>
          <w:rFonts w:ascii="Times New Roman" w:hAnsi="Times New Roman"/>
          <w:sz w:val="24"/>
          <w:szCs w:val="24"/>
        </w:rPr>
        <w:t>становка устройств сбора и передачи данных (УСПД) на тепловых узлах потребителей.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63F">
        <w:rPr>
          <w:rFonts w:ascii="Times New Roman" w:hAnsi="Times New Roman"/>
          <w:sz w:val="24"/>
          <w:szCs w:val="24"/>
        </w:rPr>
        <w:t>Функцией устройств сбора и передачи данных (УСПД)  является возможность дистанционного снятия показаний, что значительно упрощает эксплуатацию счетчика и сбор информации. Благодаря этому потребителю не нужно постоянно контролировать цифровые данные, они передаются от счетчика с помощью недорогой и удобной в использовании технологии диспетчеризации. Такая технология передачи данных позволяет снимать текущие показания в любое время. Данные теплосчетчиков поступают с заданным интервалом на компьютер диспетчера.</w:t>
      </w:r>
    </w:p>
    <w:p w:rsidR="00B815E6" w:rsidRPr="00CE463F" w:rsidRDefault="00B815E6" w:rsidP="00CE4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E463F">
        <w:rPr>
          <w:rFonts w:ascii="Times New Roman" w:hAnsi="Times New Roman"/>
          <w:sz w:val="24"/>
          <w:szCs w:val="24"/>
        </w:rPr>
        <w:t>еконструкция т/с по ул.Толстого с применением трубопроводов в ППУ-изоляции  c увеличением диаметров от ТК 336/4 до ТК 336/16 с 2Ø 219мм на 2Ø 325мм L=328,5м и от ТК 336/16 до восточной трибуны стадиона "Трактор" с 2Ø 219мм на 2Ø 273мм L=375,7м.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63F">
        <w:rPr>
          <w:rFonts w:ascii="Times New Roman" w:hAnsi="Times New Roman"/>
          <w:sz w:val="24"/>
          <w:szCs w:val="24"/>
        </w:rPr>
        <w:t>Данная реконструкция необходима для улучшения гидравлического режима теплоснабжения  многоэтажных жилых домов.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 xml:space="preserve">По городу Экибастузу в рамках тарифной сметы планируется выполнить: строительство тепловой сети диаметром 38 – 76 мм, протяженностью 402 м,  к жилым  домам №№ 7 – 11, 8 - 14  по 11 Линейному проезду в 13 микрорайоне;  строительство тепловой сети диаметром 89 – 133 мм, протяженностью 168 м, от здания по улице Строительной, 88 «а» до многоэтажных жилых домов  по улице Строительной, 99 – 111  в 30 микрорайоне; строительство тепловой сети диаметром 108 мм, протяженностью 68 м, от здания по улице М.Жусупа, 95  к зданию по улице Торайгырова, 14 «а» в 6 микрорайоне; реконструкцию тепловой сети   диаметром 32 – 108 мм, протяженностью 300 м,  к зданиям М.Жусупа, 101, Торайгырова, 25 «а», 31 «а»  в 6 микрорайоне; реконструкцию тепловой сети   диаметром 76 – 159 мм, протяженностью 170 м,  к зданиям М.Жусупа, 82, 84 с выносом из технического подполья многоэтажного жилого дома по улице М.Жусупа, 80. 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>При выполнении данных работ по городу Экибастузу, так же будет применяться бесканальная прокладка трубопроводов в пенополиуретановой изоляции.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 xml:space="preserve">На все объекты инвестиционной программы в рамках тарифной сметы разработана проектная документация. 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>Кроме тарифных средств, в ТОО «ПТС» выполняется инвестиционная программа за счет заемных средств в Европейском банке развития и реконструкции.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>В 2015 году,  в соответствии с  данной  программой  выполняются  следующие мероприятия: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C58">
        <w:rPr>
          <w:rFonts w:ascii="Times New Roman" w:hAnsi="Times New Roman"/>
          <w:sz w:val="24"/>
          <w:szCs w:val="24"/>
        </w:rPr>
        <w:t xml:space="preserve">по договору с АО «Институт «КазНИПИЭнергопром» разрабатывается технико – экономическое обоснование «Реконструкция и модернизация тепловых сетей г. Экибастуза»; 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C58">
        <w:rPr>
          <w:rFonts w:ascii="Times New Roman" w:hAnsi="Times New Roman"/>
          <w:sz w:val="24"/>
          <w:szCs w:val="24"/>
        </w:rPr>
        <w:t xml:space="preserve">по договору с ТОО НПФ «СЕВКАЗЭНЕРГОПРОМ» разрабатываются проекты на реконструкцию путем  строительства тепловых магистралей  №№ VI, IX, XIV диаметром 530 мм, общей протяженностью около 4 км по улицам Пшембаева и Кунаева в городе Экибастузе; 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C58">
        <w:rPr>
          <w:rFonts w:ascii="Times New Roman" w:hAnsi="Times New Roman"/>
          <w:sz w:val="24"/>
          <w:szCs w:val="24"/>
        </w:rPr>
        <w:t>готовится договор на разработку  проекта на реконструкцию путем строительства тепловой магистрали от улицы Торайгырова до улицы Лермонтова в городе Павлодаре.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>Данные проекты планируются к реализации в 2016 - 2018 годах совместно с местными исполнительными органами.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 xml:space="preserve">Кроме этого, за счет заемных средств в 2015 году планируется выполнение проектно – сметной документации и начало строительства подкачивающей насосной станции № 2/3 в районе улиц Кутузова – Торайгырова в городе Павлодаре. </w:t>
      </w:r>
      <w:r>
        <w:rPr>
          <w:rFonts w:ascii="Times New Roman" w:hAnsi="Times New Roman"/>
          <w:sz w:val="24"/>
          <w:szCs w:val="24"/>
        </w:rPr>
        <w:t xml:space="preserve">Данное строительство позволит более рационально распределять теплоноситель от источников теплоснабжения </w:t>
      </w:r>
      <w:r w:rsidRPr="000511F8">
        <w:rPr>
          <w:rFonts w:ascii="Times New Roman" w:hAnsi="Times New Roman"/>
          <w:sz w:val="24"/>
          <w:szCs w:val="24"/>
        </w:rPr>
        <w:t xml:space="preserve"> за счёт присоединения </w:t>
      </w:r>
      <w:r>
        <w:rPr>
          <w:rFonts w:ascii="Times New Roman" w:hAnsi="Times New Roman"/>
          <w:sz w:val="24"/>
          <w:szCs w:val="24"/>
        </w:rPr>
        <w:t xml:space="preserve">к запланированной  насосной станции </w:t>
      </w:r>
      <w:r w:rsidRPr="000511F8">
        <w:rPr>
          <w:rFonts w:ascii="Times New Roman" w:hAnsi="Times New Roman"/>
          <w:sz w:val="24"/>
          <w:szCs w:val="24"/>
        </w:rPr>
        <w:t>потребителей  тепловой энергии микрорайонов «Восточный», «В</w:t>
      </w:r>
      <w:r>
        <w:rPr>
          <w:rFonts w:ascii="Times New Roman" w:hAnsi="Times New Roman"/>
          <w:sz w:val="24"/>
          <w:szCs w:val="24"/>
        </w:rPr>
        <w:t>торой Павлодар»,  нормализует  гидравлический режим</w:t>
      </w:r>
      <w:r w:rsidRPr="000511F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даст возможность   подключения</w:t>
      </w:r>
      <w:r w:rsidRPr="000511F8">
        <w:rPr>
          <w:rFonts w:ascii="Times New Roman" w:hAnsi="Times New Roman"/>
          <w:sz w:val="24"/>
          <w:szCs w:val="24"/>
        </w:rPr>
        <w:t xml:space="preserve"> новых потребителей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511F8">
        <w:rPr>
          <w:rFonts w:ascii="Times New Roman" w:hAnsi="Times New Roman"/>
          <w:sz w:val="24"/>
          <w:szCs w:val="24"/>
        </w:rPr>
        <w:t xml:space="preserve"> микрорайонов в границах: по улицам Катаева, Камзина и Кутузова от ул. Толстого до улицы Ломова. В настоящее время в да</w:t>
      </w:r>
      <w:r>
        <w:rPr>
          <w:rFonts w:ascii="Times New Roman" w:hAnsi="Times New Roman"/>
          <w:sz w:val="24"/>
          <w:szCs w:val="24"/>
        </w:rPr>
        <w:t xml:space="preserve">нных микрорайонах планируется </w:t>
      </w:r>
      <w:r w:rsidRPr="000511F8">
        <w:rPr>
          <w:rFonts w:ascii="Times New Roman" w:hAnsi="Times New Roman"/>
          <w:sz w:val="24"/>
          <w:szCs w:val="24"/>
        </w:rPr>
        <w:t xml:space="preserve"> новое строительство</w:t>
      </w:r>
      <w:r>
        <w:rPr>
          <w:rFonts w:ascii="Times New Roman" w:hAnsi="Times New Roman"/>
          <w:sz w:val="24"/>
          <w:szCs w:val="24"/>
        </w:rPr>
        <w:t xml:space="preserve"> многоэтажных жилых домов.</w:t>
      </w:r>
    </w:p>
    <w:p w:rsidR="00B815E6" w:rsidRPr="00EA7195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разработанной правительством РК программе </w:t>
      </w:r>
      <w:r w:rsidRPr="00EA7195">
        <w:rPr>
          <w:rFonts w:ascii="Times New Roman" w:hAnsi="Times New Roman"/>
          <w:sz w:val="24"/>
          <w:szCs w:val="24"/>
        </w:rPr>
        <w:t xml:space="preserve">модернизации систем </w:t>
      </w:r>
      <w:r>
        <w:rPr>
          <w:rFonts w:ascii="Times New Roman" w:hAnsi="Times New Roman"/>
          <w:sz w:val="24"/>
          <w:szCs w:val="24"/>
        </w:rPr>
        <w:t xml:space="preserve">теплоснабжения, </w:t>
      </w:r>
      <w:r w:rsidRPr="00EA7195">
        <w:rPr>
          <w:rFonts w:ascii="Times New Roman" w:hAnsi="Times New Roman"/>
          <w:sz w:val="24"/>
          <w:szCs w:val="24"/>
        </w:rPr>
        <w:t xml:space="preserve"> в рамках плана инфраструктурного развития "Нурлы-Жол"</w:t>
      </w:r>
      <w:r>
        <w:rPr>
          <w:rFonts w:ascii="Times New Roman" w:hAnsi="Times New Roman"/>
          <w:sz w:val="24"/>
          <w:szCs w:val="24"/>
        </w:rPr>
        <w:t xml:space="preserve">, ТОО «ПТС» направило перечень мероприятий по реконструкции и строительству тепловых сетей: в городе Павлодаре – более, чем на 36 млрд. тенге, в городе Экибастузе  -  более, чем на 16 млрд. тенге. Данными мероприятиями предусмотрено в 2016 – 2020 годах как реконструкция существующих тепловых сетей, так и строительство новых. Так,  по городу Павлодару предусмотрено продолжение реконструкции тепловых сетей от улицы Торайгырова до улицы Ломова с увеличением диаметра, строительство тепловой сети от Северной промзоны до  микрорайона «Второй Павлодар», реконструкция существующих и строительство новых насосных станций, реконструкция магистральных трубопроводов в Южной части города. По городу Экибастузу так же предусмотрена реконструкция магистральных  тепловых сетей и насосных станций.  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815E6" w:rsidRPr="00A12C58" w:rsidSect="009308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C2B1B"/>
    <w:multiLevelType w:val="hybridMultilevel"/>
    <w:tmpl w:val="C38A1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116510"/>
    <w:multiLevelType w:val="hybridMultilevel"/>
    <w:tmpl w:val="B078A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C0A"/>
    <w:rsid w:val="00000FF3"/>
    <w:rsid w:val="00001112"/>
    <w:rsid w:val="00004081"/>
    <w:rsid w:val="000314DB"/>
    <w:rsid w:val="000511F8"/>
    <w:rsid w:val="000523BC"/>
    <w:rsid w:val="00067C53"/>
    <w:rsid w:val="00093853"/>
    <w:rsid w:val="00094204"/>
    <w:rsid w:val="00096272"/>
    <w:rsid w:val="00117EF9"/>
    <w:rsid w:val="001A021E"/>
    <w:rsid w:val="001A51C0"/>
    <w:rsid w:val="001C3166"/>
    <w:rsid w:val="001F1E04"/>
    <w:rsid w:val="002015B7"/>
    <w:rsid w:val="002369BC"/>
    <w:rsid w:val="002405EF"/>
    <w:rsid w:val="0024701D"/>
    <w:rsid w:val="002C342E"/>
    <w:rsid w:val="00306DEB"/>
    <w:rsid w:val="003323FB"/>
    <w:rsid w:val="00340D14"/>
    <w:rsid w:val="00345FB5"/>
    <w:rsid w:val="0035085D"/>
    <w:rsid w:val="00385623"/>
    <w:rsid w:val="003A580B"/>
    <w:rsid w:val="003D3BA2"/>
    <w:rsid w:val="00414E30"/>
    <w:rsid w:val="0041501A"/>
    <w:rsid w:val="00416534"/>
    <w:rsid w:val="00425195"/>
    <w:rsid w:val="00433D08"/>
    <w:rsid w:val="0048728A"/>
    <w:rsid w:val="0049126D"/>
    <w:rsid w:val="00495FC2"/>
    <w:rsid w:val="004C3D7C"/>
    <w:rsid w:val="004D0834"/>
    <w:rsid w:val="004E552D"/>
    <w:rsid w:val="0053510E"/>
    <w:rsid w:val="005367C0"/>
    <w:rsid w:val="00543691"/>
    <w:rsid w:val="00584B4A"/>
    <w:rsid w:val="005C7C4F"/>
    <w:rsid w:val="005E10DC"/>
    <w:rsid w:val="00646ED5"/>
    <w:rsid w:val="00673601"/>
    <w:rsid w:val="00690AB7"/>
    <w:rsid w:val="00690B90"/>
    <w:rsid w:val="00697C45"/>
    <w:rsid w:val="006A0CF6"/>
    <w:rsid w:val="006B028B"/>
    <w:rsid w:val="006B0683"/>
    <w:rsid w:val="006C004E"/>
    <w:rsid w:val="006C2D0E"/>
    <w:rsid w:val="00707879"/>
    <w:rsid w:val="008064BE"/>
    <w:rsid w:val="00811CB2"/>
    <w:rsid w:val="00853037"/>
    <w:rsid w:val="008B4B56"/>
    <w:rsid w:val="008F03BA"/>
    <w:rsid w:val="009065DA"/>
    <w:rsid w:val="0092589B"/>
    <w:rsid w:val="009308B4"/>
    <w:rsid w:val="00962780"/>
    <w:rsid w:val="00981197"/>
    <w:rsid w:val="0099392F"/>
    <w:rsid w:val="009D0D4C"/>
    <w:rsid w:val="009E6C69"/>
    <w:rsid w:val="009E7CD0"/>
    <w:rsid w:val="009F0C0A"/>
    <w:rsid w:val="00A06E1F"/>
    <w:rsid w:val="00A12C58"/>
    <w:rsid w:val="00A511FB"/>
    <w:rsid w:val="00A52817"/>
    <w:rsid w:val="00A63D78"/>
    <w:rsid w:val="00A72F4B"/>
    <w:rsid w:val="00AA17F3"/>
    <w:rsid w:val="00AC0A31"/>
    <w:rsid w:val="00AD2A91"/>
    <w:rsid w:val="00AE1133"/>
    <w:rsid w:val="00AE5BFE"/>
    <w:rsid w:val="00B043B5"/>
    <w:rsid w:val="00B204B9"/>
    <w:rsid w:val="00B5413C"/>
    <w:rsid w:val="00B6682E"/>
    <w:rsid w:val="00B815E6"/>
    <w:rsid w:val="00BC46C9"/>
    <w:rsid w:val="00BD04BF"/>
    <w:rsid w:val="00BE169D"/>
    <w:rsid w:val="00C2539A"/>
    <w:rsid w:val="00C81FC9"/>
    <w:rsid w:val="00CB0E67"/>
    <w:rsid w:val="00CE463F"/>
    <w:rsid w:val="00D335BD"/>
    <w:rsid w:val="00D36228"/>
    <w:rsid w:val="00DB111C"/>
    <w:rsid w:val="00DC0F03"/>
    <w:rsid w:val="00DD58A1"/>
    <w:rsid w:val="00DE6186"/>
    <w:rsid w:val="00E14BFD"/>
    <w:rsid w:val="00E25BC1"/>
    <w:rsid w:val="00E7457C"/>
    <w:rsid w:val="00EA7195"/>
    <w:rsid w:val="00EB1DC4"/>
    <w:rsid w:val="00EB2A7E"/>
    <w:rsid w:val="00EB4ECB"/>
    <w:rsid w:val="00ED56F6"/>
    <w:rsid w:val="00EF1B75"/>
    <w:rsid w:val="00F07748"/>
    <w:rsid w:val="00F125B7"/>
    <w:rsid w:val="00F5387B"/>
    <w:rsid w:val="00F90B92"/>
    <w:rsid w:val="00FD1205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C0A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9F0C0A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Normal"/>
    <w:uiPriority w:val="99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166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85D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autoRedefine/>
    <w:uiPriority w:val="99"/>
    <w:rsid w:val="003508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12C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7</Pages>
  <Words>3080</Words>
  <Characters>17560</Characters>
  <Application>Microsoft Office Outlook</Application>
  <DocSecurity>0</DocSecurity>
  <Lines>0</Lines>
  <Paragraphs>0</Paragraphs>
  <ScaleCrop>false</ScaleCrop>
  <Company>АО "Энергоцентр"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Джуманиязова А. Б.</dc:creator>
  <cp:keywords/>
  <dc:description/>
  <cp:lastModifiedBy>berdibaeva</cp:lastModifiedBy>
  <cp:revision>35</cp:revision>
  <cp:lastPrinted>2015-04-17T08:17:00Z</cp:lastPrinted>
  <dcterms:created xsi:type="dcterms:W3CDTF">2015-04-17T03:41:00Z</dcterms:created>
  <dcterms:modified xsi:type="dcterms:W3CDTF">2015-04-17T10:25:00Z</dcterms:modified>
</cp:coreProperties>
</file>