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DDD" w:rsidRPr="00FC2DDD" w:rsidRDefault="00FC2DDD" w:rsidP="00FC2DDD">
      <w:pPr>
        <w:ind w:firstLine="400"/>
        <w:jc w:val="center"/>
        <w:rPr>
          <w:b/>
          <w:color w:val="000000"/>
          <w:sz w:val="28"/>
          <w:szCs w:val="28"/>
        </w:rPr>
      </w:pPr>
      <w:r w:rsidRPr="00FC2DDD">
        <w:rPr>
          <w:b/>
          <w:color w:val="000000"/>
          <w:sz w:val="28"/>
          <w:szCs w:val="28"/>
        </w:rPr>
        <w:t xml:space="preserve">Отчёт </w:t>
      </w:r>
      <w:r w:rsidRPr="00FC2DDD">
        <w:rPr>
          <w:b/>
          <w:bCs/>
          <w:color w:val="000000"/>
          <w:sz w:val="28"/>
          <w:szCs w:val="28"/>
        </w:rPr>
        <w:t>о деятельности</w:t>
      </w:r>
      <w:r w:rsidRPr="00FC2DDD">
        <w:rPr>
          <w:b/>
          <w:color w:val="000000"/>
          <w:sz w:val="28"/>
          <w:szCs w:val="28"/>
        </w:rPr>
        <w:t xml:space="preserve"> ТОО «Павлодарские тепловые сети»</w:t>
      </w:r>
    </w:p>
    <w:p w:rsidR="00FC2DDD" w:rsidRDefault="00FC2DDD" w:rsidP="00FC2DDD">
      <w:pPr>
        <w:ind w:firstLine="400"/>
        <w:jc w:val="center"/>
        <w:rPr>
          <w:b/>
          <w:bCs/>
          <w:color w:val="000000"/>
          <w:sz w:val="28"/>
          <w:szCs w:val="28"/>
        </w:rPr>
      </w:pPr>
      <w:r w:rsidRPr="00FC2DDD">
        <w:rPr>
          <w:b/>
          <w:bCs/>
          <w:color w:val="000000"/>
          <w:sz w:val="28"/>
          <w:szCs w:val="28"/>
        </w:rPr>
        <w:t xml:space="preserve">по передаче и распределению тепловой энергии, </w:t>
      </w:r>
      <w:r>
        <w:rPr>
          <w:b/>
          <w:bCs/>
          <w:color w:val="000000"/>
          <w:sz w:val="28"/>
          <w:szCs w:val="28"/>
        </w:rPr>
        <w:t xml:space="preserve">об </w:t>
      </w:r>
      <w:r w:rsidRPr="00FC2DDD">
        <w:rPr>
          <w:b/>
          <w:bCs/>
          <w:color w:val="000000"/>
          <w:sz w:val="28"/>
          <w:szCs w:val="28"/>
        </w:rPr>
        <w:t xml:space="preserve">исполнении </w:t>
      </w:r>
    </w:p>
    <w:p w:rsidR="00FC2DDD" w:rsidRPr="00FC2DDD" w:rsidRDefault="00FC2DDD" w:rsidP="00FC2DDD">
      <w:pPr>
        <w:ind w:firstLine="400"/>
        <w:jc w:val="center"/>
        <w:rPr>
          <w:b/>
          <w:color w:val="000000"/>
          <w:sz w:val="28"/>
          <w:szCs w:val="28"/>
        </w:rPr>
      </w:pPr>
      <w:r w:rsidRPr="00FC2DDD">
        <w:rPr>
          <w:b/>
          <w:bCs/>
          <w:color w:val="000000"/>
          <w:sz w:val="28"/>
          <w:szCs w:val="28"/>
        </w:rPr>
        <w:t>утвержденной тарифной сметы</w:t>
      </w:r>
      <w:r>
        <w:rPr>
          <w:b/>
          <w:bCs/>
          <w:color w:val="000000"/>
          <w:sz w:val="28"/>
          <w:szCs w:val="28"/>
        </w:rPr>
        <w:t>, об</w:t>
      </w:r>
      <w:r w:rsidRPr="00FC2DDD">
        <w:rPr>
          <w:b/>
          <w:bCs/>
          <w:color w:val="000000"/>
          <w:sz w:val="28"/>
          <w:szCs w:val="28"/>
        </w:rPr>
        <w:t xml:space="preserve"> </w:t>
      </w:r>
      <w:r w:rsidRPr="00FC2DDD">
        <w:rPr>
          <w:b/>
          <w:color w:val="000000"/>
          <w:sz w:val="28"/>
          <w:szCs w:val="28"/>
        </w:rPr>
        <w:t>исполнении инвестиционной программы за 1 полугодие 20</w:t>
      </w:r>
      <w:r>
        <w:rPr>
          <w:b/>
          <w:color w:val="000000"/>
          <w:sz w:val="28"/>
          <w:szCs w:val="28"/>
        </w:rPr>
        <w:t>2</w:t>
      </w:r>
      <w:r w:rsidR="00EF591D">
        <w:rPr>
          <w:b/>
          <w:color w:val="000000"/>
          <w:sz w:val="28"/>
          <w:szCs w:val="28"/>
        </w:rPr>
        <w:t>2</w:t>
      </w:r>
      <w:r w:rsidRPr="00FC2DDD">
        <w:rPr>
          <w:b/>
          <w:color w:val="000000"/>
          <w:sz w:val="28"/>
          <w:szCs w:val="28"/>
        </w:rPr>
        <w:t xml:space="preserve"> года</w:t>
      </w:r>
    </w:p>
    <w:p w:rsidR="000E50AB" w:rsidRPr="008252EE" w:rsidRDefault="000E50AB" w:rsidP="000E50AB">
      <w:pPr>
        <w:rPr>
          <w:sz w:val="22"/>
        </w:rPr>
      </w:pPr>
    </w:p>
    <w:p w:rsidR="001D7ADC" w:rsidRPr="00EF591D" w:rsidRDefault="001D7ADC" w:rsidP="008F777D">
      <w:pPr>
        <w:jc w:val="both"/>
        <w:rPr>
          <w:color w:val="000000"/>
          <w:sz w:val="20"/>
          <w:szCs w:val="20"/>
        </w:rPr>
      </w:pPr>
      <w:r w:rsidRPr="00EF591D">
        <w:rPr>
          <w:color w:val="000000"/>
          <w:sz w:val="20"/>
          <w:szCs w:val="20"/>
        </w:rPr>
        <w:t>В соответствии с Законом Республики Казахстан «О естественных монополиях и регулируемых рынках» субъекты естественных монополий обязаны не позднее 1 августа текущего календарного года отчитаться об исполнении утвержденной тарифной сметы, об исполнении утвержденной инвестиционной программы перед потребителями и иными заинтересованными лицами по итогам полугодия.</w:t>
      </w:r>
    </w:p>
    <w:p w:rsidR="00EF591D" w:rsidRDefault="00EF591D" w:rsidP="008F777D">
      <w:pPr>
        <w:jc w:val="both"/>
        <w:rPr>
          <w:color w:val="000000"/>
          <w:sz w:val="22"/>
        </w:rPr>
      </w:pPr>
    </w:p>
    <w:p w:rsidR="00EF591D" w:rsidRPr="00EF591D" w:rsidRDefault="00EF591D" w:rsidP="00FC736A">
      <w:pPr>
        <w:ind w:firstLine="708"/>
        <w:jc w:val="both"/>
        <w:rPr>
          <w:color w:val="000000"/>
        </w:rPr>
      </w:pPr>
      <w:r w:rsidRPr="00EF591D">
        <w:rPr>
          <w:color w:val="000000"/>
        </w:rPr>
        <w:t>ТОО «Павлодарские тепловые сети», относятся к сфере естественных монополий и включены в местный раздел Государственного регистра субъектов естественных монополий по виду деятельности: передача и распределение тепловой</w:t>
      </w:r>
      <w:r w:rsidR="00FC736A">
        <w:rPr>
          <w:color w:val="000000"/>
        </w:rPr>
        <w:t xml:space="preserve"> энергии</w:t>
      </w:r>
      <w:r w:rsidRPr="00EF591D">
        <w:rPr>
          <w:color w:val="000000"/>
        </w:rPr>
        <w:t>.</w:t>
      </w:r>
    </w:p>
    <w:p w:rsidR="00EF591D" w:rsidRPr="00EF591D" w:rsidRDefault="00EF591D" w:rsidP="00FC736A">
      <w:pPr>
        <w:ind w:firstLine="708"/>
        <w:jc w:val="both"/>
        <w:rPr>
          <w:color w:val="000000"/>
        </w:rPr>
      </w:pPr>
      <w:r w:rsidRPr="00EF591D">
        <w:rPr>
          <w:color w:val="000000"/>
        </w:rPr>
        <w:t>ТОО «Павлодарские тепловые сети» производят эксплуатацию тепловых сетей и сетей горячего водоснабжения протяженностью 411,45 км, в том числе: магистральные тепловые сети - 114,09 км, квартальные тепловые сети - 274,24 км, сети горячего водоснабжения - 23,12 км, насосные станции - 10 шт., ЦТП - 22 шт.</w:t>
      </w:r>
    </w:p>
    <w:p w:rsidR="00EF591D" w:rsidRPr="00EF591D" w:rsidRDefault="00EF591D" w:rsidP="00FC736A">
      <w:pPr>
        <w:ind w:firstLine="708"/>
        <w:jc w:val="both"/>
        <w:rPr>
          <w:color w:val="000000"/>
        </w:rPr>
      </w:pPr>
      <w:r w:rsidRPr="00EF591D">
        <w:rPr>
          <w:color w:val="000000"/>
        </w:rPr>
        <w:t>Теплоснабжение города Павлодара осуществляется от трех источников: ТЭЦ-1 АО «Алюминий Казахстана», ТЭЦ-2 и ТЭЦ-3 АО «ПАВЛОДАРЭНЕРГО».</w:t>
      </w:r>
    </w:p>
    <w:p w:rsidR="00EF591D" w:rsidRPr="00EF591D" w:rsidRDefault="00EF591D" w:rsidP="00FC736A">
      <w:pPr>
        <w:ind w:firstLine="708"/>
        <w:jc w:val="both"/>
        <w:rPr>
          <w:color w:val="000000"/>
        </w:rPr>
      </w:pPr>
      <w:r w:rsidRPr="00EF591D">
        <w:rPr>
          <w:color w:val="000000"/>
        </w:rPr>
        <w:t>Тепловые сети г. Павлодара рассчитаны на эксплуатацию круглый год, за исключением технологических перерывов для ремонта сетей и источников теплоснабжения. В летний период работа тепловых сетей направлена только на обеспечение горячего водоснабжения. Система теплоснабжения г. Павлодара – закрытая, водяная, в двух трубном исполнении.</w:t>
      </w:r>
    </w:p>
    <w:p w:rsidR="00D1759A" w:rsidRPr="00EF591D" w:rsidRDefault="00D1759A" w:rsidP="00D1759A">
      <w:pPr>
        <w:ind w:left="1060"/>
        <w:contextualSpacing/>
        <w:jc w:val="both"/>
        <w:rPr>
          <w:color w:val="000000"/>
        </w:rPr>
      </w:pPr>
    </w:p>
    <w:p w:rsidR="00D1759A" w:rsidRPr="00EF591D" w:rsidRDefault="00D1759A" w:rsidP="00D1759A">
      <w:pPr>
        <w:numPr>
          <w:ilvl w:val="0"/>
          <w:numId w:val="26"/>
        </w:numPr>
        <w:ind w:left="0" w:firstLine="709"/>
        <w:contextualSpacing/>
        <w:rPr>
          <w:color w:val="000000"/>
        </w:rPr>
      </w:pPr>
      <w:r w:rsidRPr="00EF591D">
        <w:rPr>
          <w:b/>
          <w:color w:val="000000"/>
        </w:rPr>
        <w:t>Об исполнении инвестиционных программ и (или) инвестиционных проектов, в том числе утвержденных ведомством уполномоченного органа</w:t>
      </w:r>
    </w:p>
    <w:p w:rsidR="00FE32F8" w:rsidRPr="00EF591D" w:rsidRDefault="00FE32F8" w:rsidP="00AD0A6E">
      <w:pPr>
        <w:suppressAutoHyphens/>
        <w:ind w:firstLine="709"/>
        <w:jc w:val="both"/>
      </w:pPr>
    </w:p>
    <w:p w:rsidR="00571FB8" w:rsidRPr="00571FB8" w:rsidRDefault="00571FB8" w:rsidP="00571FB8">
      <w:pPr>
        <w:suppressAutoHyphens/>
        <w:ind w:firstLine="709"/>
        <w:jc w:val="both"/>
      </w:pPr>
      <w:r w:rsidRPr="00571FB8">
        <w:t xml:space="preserve">Инвестиционная программа ТОО «Павлодарские тепловые сети» утверждена совместным приказом № 33-ОД 25.02.2022 г. ДК РЕМ МНЭ РК по Павлодарской области и №13-ОД от 25.02.2022 г. Управления энергетики и ЖКХ Павлодарской области на период 2021-2025 годы.  </w:t>
      </w:r>
    </w:p>
    <w:p w:rsidR="00571FB8" w:rsidRPr="00571FB8" w:rsidRDefault="00571FB8" w:rsidP="00571FB8">
      <w:pPr>
        <w:suppressAutoHyphens/>
        <w:ind w:firstLine="709"/>
        <w:jc w:val="both"/>
      </w:pPr>
      <w:r w:rsidRPr="00571FB8">
        <w:t xml:space="preserve">За 1 полугодие 2022 года выполнены мероприятия на общую сумму </w:t>
      </w:r>
      <w:bookmarkStart w:id="0" w:name="_Hlk38359539"/>
      <w:r w:rsidRPr="00571FB8">
        <w:t>110 740 тыс. тенге</w:t>
      </w:r>
      <w:bookmarkEnd w:id="0"/>
      <w:r w:rsidRPr="00571FB8">
        <w:t xml:space="preserve">, в том числе: </w:t>
      </w:r>
    </w:p>
    <w:p w:rsidR="00571FB8" w:rsidRPr="00571FB8" w:rsidRDefault="00571FB8" w:rsidP="00571FB8">
      <w:pPr>
        <w:suppressAutoHyphens/>
        <w:ind w:firstLine="709"/>
        <w:jc w:val="both"/>
      </w:pPr>
      <w:r w:rsidRPr="00571FB8">
        <w:t>1. Реконструкция насосной станции НС-3 с устройством ЦТП на микрорайон «Лесозавод»</w:t>
      </w:r>
      <w:r w:rsidR="00A71605">
        <w:t xml:space="preserve"> </w:t>
      </w:r>
    </w:p>
    <w:p w:rsidR="00571FB8" w:rsidRPr="00571FB8" w:rsidRDefault="00571FB8" w:rsidP="00571FB8">
      <w:pPr>
        <w:suppressAutoHyphens/>
        <w:jc w:val="both"/>
      </w:pPr>
      <w:r>
        <w:t>В</w:t>
      </w:r>
      <w:r w:rsidRPr="00571FB8">
        <w:t>ыполнена корректировка проектно-сметной документации ТОО НПФ «СЕВКАЗЭНЕРГОПРОМ»</w:t>
      </w:r>
      <w:r>
        <w:t xml:space="preserve">, </w:t>
      </w:r>
      <w:r w:rsidRPr="00571FB8">
        <w:t xml:space="preserve">заключен договор на выполнение завершающего этапа строительно-монтажных работ, выполняется закуп материалов и оборудования. </w:t>
      </w:r>
    </w:p>
    <w:p w:rsidR="00571FB8" w:rsidRPr="00571FB8" w:rsidRDefault="00571FB8" w:rsidP="00571FB8">
      <w:pPr>
        <w:suppressAutoHyphens/>
        <w:ind w:firstLine="709"/>
        <w:jc w:val="both"/>
      </w:pPr>
      <w:r w:rsidRPr="00571FB8">
        <w:t>2. Реконструкция тепловой магистрали ТМ-37 от НП-15 до НП-18</w:t>
      </w:r>
      <w:r w:rsidR="00A71605">
        <w:t xml:space="preserve"> </w:t>
      </w:r>
    </w:p>
    <w:p w:rsidR="00571FB8" w:rsidRPr="00571FB8" w:rsidRDefault="00571FB8" w:rsidP="00571FB8">
      <w:pPr>
        <w:suppressAutoHyphens/>
        <w:jc w:val="both"/>
      </w:pPr>
      <w:r>
        <w:t>В</w:t>
      </w:r>
      <w:r w:rsidRPr="00571FB8">
        <w:t>ыполнена корректировка проектно-сметной документации и получено положительное заключение экспертизы</w:t>
      </w:r>
      <w:r>
        <w:t>, завершены</w:t>
      </w:r>
      <w:r w:rsidRPr="00571FB8">
        <w:t xml:space="preserve"> строительно-монтажные работы</w:t>
      </w:r>
      <w:r w:rsidR="00A71605">
        <w:t>,</w:t>
      </w:r>
      <w:r w:rsidRPr="00571FB8">
        <w:t xml:space="preserve"> ведется работа по проверке исполнительной документации. Срок ввода объекта в эксплуатацию июль 2022 года. </w:t>
      </w:r>
    </w:p>
    <w:p w:rsidR="00571FB8" w:rsidRPr="00571FB8" w:rsidRDefault="00571FB8" w:rsidP="00571FB8">
      <w:pPr>
        <w:suppressAutoHyphens/>
        <w:ind w:firstLine="709"/>
        <w:jc w:val="both"/>
      </w:pPr>
      <w:r w:rsidRPr="00571FB8">
        <w:t xml:space="preserve">3. Реконструкция тепловой сети от ТК-616/А до ввода в ж/д ул. </w:t>
      </w:r>
      <w:proofErr w:type="spellStart"/>
      <w:r w:rsidRPr="00571FB8">
        <w:t>Камзина</w:t>
      </w:r>
      <w:proofErr w:type="spellEnd"/>
      <w:r w:rsidRPr="00571FB8">
        <w:t xml:space="preserve"> 64</w:t>
      </w:r>
    </w:p>
    <w:p w:rsidR="00571FB8" w:rsidRPr="00571FB8" w:rsidRDefault="00A71605" w:rsidP="00A71605">
      <w:pPr>
        <w:suppressAutoHyphens/>
        <w:jc w:val="both"/>
      </w:pPr>
      <w:r>
        <w:t>В</w:t>
      </w:r>
      <w:r w:rsidR="00571FB8" w:rsidRPr="00571FB8">
        <w:t>ыполнены демонтажные, монтажные и общестроительные работы по реконструкции тепловой сети протяженностью 173 метра, общее выполнение составляет 90%. Срок окончания строительно-монтажных работ, согласно договорным обязательствам – сентябрь 2022 года.</w:t>
      </w:r>
    </w:p>
    <w:p w:rsidR="00571FB8" w:rsidRPr="00571FB8" w:rsidRDefault="00571FB8" w:rsidP="00571FB8">
      <w:pPr>
        <w:suppressAutoHyphens/>
        <w:ind w:firstLine="709"/>
        <w:jc w:val="both"/>
      </w:pPr>
      <w:r w:rsidRPr="00571FB8">
        <w:t xml:space="preserve">4. Реконструкция тепловой сети от ТК-302/4 до жилого дома ул. </w:t>
      </w:r>
      <w:proofErr w:type="spellStart"/>
      <w:r w:rsidRPr="00571FB8">
        <w:t>Сураганова</w:t>
      </w:r>
      <w:proofErr w:type="spellEnd"/>
      <w:r w:rsidRPr="00571FB8">
        <w:t xml:space="preserve"> 20</w:t>
      </w:r>
    </w:p>
    <w:p w:rsidR="00571FB8" w:rsidRPr="00571FB8" w:rsidRDefault="00A71605" w:rsidP="00A71605">
      <w:pPr>
        <w:suppressAutoHyphens/>
        <w:jc w:val="both"/>
      </w:pPr>
      <w:r>
        <w:t>Р</w:t>
      </w:r>
      <w:r w:rsidR="00571FB8" w:rsidRPr="00571FB8">
        <w:t xml:space="preserve">азработана проектно-сметная документация ТОО «Казахский </w:t>
      </w:r>
      <w:proofErr w:type="spellStart"/>
      <w:r w:rsidR="00571FB8" w:rsidRPr="00571FB8">
        <w:t>Сантехпроект</w:t>
      </w:r>
      <w:proofErr w:type="spellEnd"/>
      <w:r w:rsidR="00571FB8" w:rsidRPr="00571FB8">
        <w:t>» на 100% и рабочий проект направлен на экспертизу, ориентировочный срок получения заключения август 2022 года.</w:t>
      </w:r>
    </w:p>
    <w:p w:rsidR="00571FB8" w:rsidRPr="00571FB8" w:rsidRDefault="00571FB8" w:rsidP="00571FB8">
      <w:pPr>
        <w:suppressAutoHyphens/>
        <w:ind w:firstLine="709"/>
        <w:jc w:val="both"/>
      </w:pPr>
      <w:r w:rsidRPr="00571FB8">
        <w:t>5. Реконструкция тепловой сети от ТК-616 до ТК-616/21</w:t>
      </w:r>
    </w:p>
    <w:p w:rsidR="00571FB8" w:rsidRPr="00571FB8" w:rsidRDefault="00A71605" w:rsidP="00A71605">
      <w:pPr>
        <w:suppressAutoHyphens/>
        <w:jc w:val="both"/>
      </w:pPr>
      <w:r>
        <w:t>Р</w:t>
      </w:r>
      <w:r w:rsidR="00571FB8" w:rsidRPr="00571FB8">
        <w:t>азработана проектно-сметная документация</w:t>
      </w:r>
      <w:r>
        <w:t xml:space="preserve">, </w:t>
      </w:r>
      <w:r w:rsidR="00571FB8" w:rsidRPr="00571FB8">
        <w:t>получено положительное заключение экспертизы</w:t>
      </w:r>
      <w:r>
        <w:t>. Д</w:t>
      </w:r>
      <w:r w:rsidR="00571FB8" w:rsidRPr="00571FB8">
        <w:t xml:space="preserve">оговор на выполнение строительно-монтажных работ, осуществление авторского и технического надзоров на стадии заключения. Срок начала работ – июль 2022 года.  </w:t>
      </w:r>
    </w:p>
    <w:p w:rsidR="00571FB8" w:rsidRPr="00571FB8" w:rsidRDefault="00571FB8" w:rsidP="00571FB8">
      <w:pPr>
        <w:suppressAutoHyphens/>
        <w:ind w:firstLine="709"/>
        <w:jc w:val="both"/>
      </w:pPr>
      <w:r w:rsidRPr="00571FB8">
        <w:t>6. Приобретение специальной техники для проведения текущих и капитальных ремонтов</w:t>
      </w:r>
    </w:p>
    <w:p w:rsidR="00A71605" w:rsidRDefault="00571FB8" w:rsidP="000F0FE8">
      <w:pPr>
        <w:suppressAutoHyphens/>
        <w:jc w:val="both"/>
      </w:pPr>
      <w:r w:rsidRPr="00571FB8">
        <w:t xml:space="preserve">Выполнен закуп техники в количестве 5 единиц, в том числе: экскаватор погрузчик JCB 4CX SM; автомастерская на шасси ГАЗ C41R33; вакуумная машина МВ-10-Д КАМАЗ 65115; бортовой полуприцеп МАЗ 938660-2010. </w:t>
      </w:r>
    </w:p>
    <w:p w:rsidR="00571FB8" w:rsidRPr="00571FB8" w:rsidRDefault="00571FB8" w:rsidP="006C5272">
      <w:pPr>
        <w:suppressAutoHyphens/>
        <w:ind w:firstLine="709"/>
        <w:jc w:val="both"/>
      </w:pPr>
      <w:r w:rsidRPr="00571FB8">
        <w:lastRenderedPageBreak/>
        <w:t xml:space="preserve">7. </w:t>
      </w:r>
      <w:r w:rsidR="00405B2F">
        <w:t xml:space="preserve">Реконструкция электроснабжения ЦТП и ПНС в городе Павлодар- данное мероприятие исключено из ИП на 2022 год и будет при корректировке перенесено на 2023 год, а сумма перераспределена на </w:t>
      </w:r>
      <w:r w:rsidR="006C5272">
        <w:t xml:space="preserve">другие мероприятия инвестиционной программы </w:t>
      </w:r>
      <w:r w:rsidR="00405B2F">
        <w:t>2022 года.</w:t>
      </w:r>
    </w:p>
    <w:p w:rsidR="00001709" w:rsidRPr="00EF591D" w:rsidRDefault="00001709" w:rsidP="00001709">
      <w:pPr>
        <w:suppressAutoHyphens/>
        <w:ind w:firstLine="709"/>
        <w:jc w:val="both"/>
      </w:pPr>
      <w:r w:rsidRPr="00EF591D">
        <w:t>В целях повышения надежности и энергоэффективности системы транспорта и распределения тепловой энергии, в ТОО «Павлодарские тепловые сети» разработана данная инвестиционная программа.   Проведение   мероприятий, представленных в   программе, обосновано и вызвано необходимостью повышения надежности и эффективности работы тепловых сетей, увеличения срока службы трубопроводов, снижения нормативных потерь и улучшения качества теплоснабжения потребителей.</w:t>
      </w:r>
      <w:r w:rsidR="006B1C13" w:rsidRPr="00EF591D">
        <w:t xml:space="preserve"> улучшить гидравлический режим теплосетей, обеспечит возможность перераспределения потоков в тепловых сетях.</w:t>
      </w:r>
    </w:p>
    <w:p w:rsidR="00D1759A" w:rsidRDefault="00001709" w:rsidP="000F2481">
      <w:pPr>
        <w:suppressAutoHyphens/>
        <w:ind w:firstLine="709"/>
        <w:jc w:val="both"/>
      </w:pPr>
      <w:r w:rsidRPr="00EF591D">
        <w:t>В итоге должна быть решена основная задача - снижение уровня потерь при передаче тепла.</w:t>
      </w:r>
    </w:p>
    <w:p w:rsidR="00A30BAE" w:rsidRDefault="00A30BAE" w:rsidP="000F2481">
      <w:pPr>
        <w:suppressAutoHyphens/>
        <w:ind w:firstLine="709"/>
        <w:jc w:val="both"/>
      </w:pPr>
    </w:p>
    <w:p w:rsidR="00A30BAE" w:rsidRDefault="00A30BAE" w:rsidP="00A30BAE">
      <w:pPr>
        <w:suppressAutoHyphens/>
        <w:autoSpaceDE w:val="0"/>
        <w:autoSpaceDN w:val="0"/>
        <w:adjustRightInd w:val="0"/>
        <w:ind w:firstLine="567"/>
        <w:jc w:val="center"/>
        <w:rPr>
          <w:b/>
        </w:rPr>
      </w:pPr>
      <w:r w:rsidRPr="002639A1">
        <w:rPr>
          <w:b/>
        </w:rPr>
        <w:t>Информация о соблюдении показателей качества и надежности регулируемых услуг</w:t>
      </w:r>
    </w:p>
    <w:p w:rsidR="00A30BAE" w:rsidRDefault="00A30BAE" w:rsidP="00A30BAE">
      <w:pPr>
        <w:suppressAutoHyphens/>
        <w:autoSpaceDE w:val="0"/>
        <w:autoSpaceDN w:val="0"/>
        <w:adjustRightInd w:val="0"/>
        <w:ind w:firstLine="567"/>
        <w:jc w:val="center"/>
        <w:rPr>
          <w:b/>
        </w:rPr>
      </w:pPr>
      <w:r w:rsidRPr="002639A1">
        <w:rPr>
          <w:b/>
        </w:rPr>
        <w:t xml:space="preserve"> </w:t>
      </w:r>
      <w:r w:rsidRPr="006F641E">
        <w:rPr>
          <w:b/>
        </w:rPr>
        <w:t xml:space="preserve">ТОО «Павлодарские тепловые сети» </w:t>
      </w:r>
      <w:r w:rsidRPr="002639A1">
        <w:rPr>
          <w:b/>
        </w:rPr>
        <w:t xml:space="preserve">по итогам </w:t>
      </w:r>
      <w:r w:rsidR="00D2305F" w:rsidRPr="00D2305F">
        <w:rPr>
          <w:b/>
        </w:rPr>
        <w:t>за 1-полугоди</w:t>
      </w:r>
      <w:r w:rsidR="00D2305F">
        <w:rPr>
          <w:b/>
        </w:rPr>
        <w:t xml:space="preserve">я </w:t>
      </w:r>
      <w:r w:rsidRPr="002639A1">
        <w:rPr>
          <w:b/>
        </w:rPr>
        <w:t>202</w:t>
      </w:r>
      <w:r w:rsidR="00D2305F">
        <w:rPr>
          <w:b/>
        </w:rPr>
        <w:t>2</w:t>
      </w:r>
      <w:r w:rsidRPr="002639A1">
        <w:rPr>
          <w:b/>
        </w:rPr>
        <w:t xml:space="preserve"> года</w:t>
      </w:r>
    </w:p>
    <w:p w:rsidR="00A30BAE" w:rsidRDefault="00A30BAE" w:rsidP="00A30BAE">
      <w:pPr>
        <w:suppressAutoHyphens/>
        <w:autoSpaceDE w:val="0"/>
        <w:autoSpaceDN w:val="0"/>
        <w:adjustRightInd w:val="0"/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037"/>
        <w:gridCol w:w="1634"/>
        <w:gridCol w:w="1490"/>
        <w:gridCol w:w="1736"/>
        <w:gridCol w:w="1349"/>
        <w:gridCol w:w="1463"/>
      </w:tblGrid>
      <w:tr w:rsidR="005F1DCD" w:rsidTr="005F1DC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CD" w:rsidRDefault="005F1DCD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CD" w:rsidRDefault="005F1DCD" w:rsidP="005F1D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и надежности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CD" w:rsidRDefault="005F1DCD" w:rsidP="005F1D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2021 года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CD" w:rsidRDefault="005F1DCD" w:rsidP="005F1D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2022 год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CD" w:rsidRDefault="005F1DCD" w:rsidP="005F1D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2022 года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CD" w:rsidRDefault="005F1DCD" w:rsidP="005F1D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соблюдения показателей надежности и качества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CD" w:rsidRDefault="005F1DCD" w:rsidP="005F1D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(обоснование) несоблюдения показателей надежности и качества</w:t>
            </w:r>
          </w:p>
        </w:tc>
      </w:tr>
      <w:tr w:rsidR="005F1DCD" w:rsidTr="005F1DC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CD" w:rsidRDefault="005F1DCD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CD" w:rsidRDefault="005F1DCD" w:rsidP="005F1D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гидравлического режима, надежности трубопроводов (снижение аварийности), увеличение пропускной способности и срока службы оборудования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CD" w:rsidRDefault="005F1DCD" w:rsidP="005F1D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уровень повреждаемости (аварийные участки), высокий износ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CD" w:rsidRDefault="005F1DCD" w:rsidP="005F1D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Бесперебойная передача тепловой энергии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CD" w:rsidRDefault="005F1DCD" w:rsidP="005F1D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Запланированные мероприятия на стадии выполнения, после ввода объектов в эксплуатацию показатели будут достигнуты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CD" w:rsidRDefault="005F1DCD" w:rsidP="005F1D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CD" w:rsidRDefault="005F1DCD" w:rsidP="005F1D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завершения строительно-монтажных работ показатели будут достигнуты.</w:t>
            </w:r>
          </w:p>
        </w:tc>
      </w:tr>
    </w:tbl>
    <w:p w:rsidR="00A30BAE" w:rsidRDefault="00A30BAE" w:rsidP="00FC736A">
      <w:pPr>
        <w:suppressAutoHyphens/>
        <w:autoSpaceDE w:val="0"/>
        <w:autoSpaceDN w:val="0"/>
        <w:adjustRightInd w:val="0"/>
        <w:ind w:firstLine="567"/>
        <w:jc w:val="both"/>
        <w:rPr>
          <w:b/>
        </w:rPr>
      </w:pPr>
    </w:p>
    <w:p w:rsidR="00A30BAE" w:rsidRPr="00427101" w:rsidRDefault="00A30BAE" w:rsidP="00FC736A">
      <w:pPr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27101">
        <w:rPr>
          <w:sz w:val="22"/>
          <w:szCs w:val="22"/>
        </w:rPr>
        <w:t>Примечание: показатели рассмотрены в рамках выполнения мероприятий Инвестиционной программы</w:t>
      </w:r>
    </w:p>
    <w:p w:rsidR="00A30BAE" w:rsidRDefault="00A30BAE" w:rsidP="00A30BAE">
      <w:pPr>
        <w:suppressAutoHyphens/>
        <w:autoSpaceDE w:val="0"/>
        <w:autoSpaceDN w:val="0"/>
        <w:adjustRightInd w:val="0"/>
        <w:ind w:firstLine="567"/>
        <w:rPr>
          <w:b/>
        </w:rPr>
      </w:pPr>
    </w:p>
    <w:p w:rsidR="00A30BAE" w:rsidRDefault="00A30BAE" w:rsidP="00A30BAE">
      <w:pPr>
        <w:suppressAutoHyphens/>
        <w:autoSpaceDE w:val="0"/>
        <w:autoSpaceDN w:val="0"/>
        <w:adjustRightInd w:val="0"/>
        <w:ind w:firstLine="567"/>
        <w:jc w:val="center"/>
        <w:rPr>
          <w:b/>
        </w:rPr>
      </w:pPr>
      <w:r w:rsidRPr="00427101">
        <w:rPr>
          <w:b/>
        </w:rPr>
        <w:t xml:space="preserve">Информация о достижении показателей эффективности деятельности </w:t>
      </w:r>
    </w:p>
    <w:p w:rsidR="00A30BAE" w:rsidRDefault="00A30BAE" w:rsidP="00A30BAE">
      <w:pPr>
        <w:suppressAutoHyphens/>
        <w:autoSpaceDE w:val="0"/>
        <w:autoSpaceDN w:val="0"/>
        <w:adjustRightInd w:val="0"/>
        <w:ind w:firstLine="567"/>
        <w:jc w:val="center"/>
        <w:rPr>
          <w:b/>
        </w:rPr>
      </w:pPr>
      <w:r w:rsidRPr="006F641E">
        <w:rPr>
          <w:b/>
        </w:rPr>
        <w:t xml:space="preserve">ТОО «Павлодарские тепловые сети» </w:t>
      </w:r>
      <w:r w:rsidRPr="00427101">
        <w:rPr>
          <w:b/>
        </w:rPr>
        <w:t xml:space="preserve">по итогам </w:t>
      </w:r>
      <w:r w:rsidR="00D2305F" w:rsidRPr="00D2305F">
        <w:rPr>
          <w:b/>
        </w:rPr>
        <w:t>за 1-полугоди</w:t>
      </w:r>
      <w:r w:rsidR="00D2305F">
        <w:rPr>
          <w:b/>
        </w:rPr>
        <w:t xml:space="preserve">я </w:t>
      </w:r>
      <w:r w:rsidRPr="00427101">
        <w:rPr>
          <w:b/>
        </w:rPr>
        <w:t>202</w:t>
      </w:r>
      <w:r w:rsidR="00D2305F">
        <w:rPr>
          <w:b/>
        </w:rPr>
        <w:t>2</w:t>
      </w:r>
      <w:r w:rsidRPr="00427101">
        <w:rPr>
          <w:b/>
        </w:rPr>
        <w:t xml:space="preserve"> года</w:t>
      </w:r>
    </w:p>
    <w:p w:rsidR="005F1DCD" w:rsidRDefault="005F1DCD" w:rsidP="00A30BAE">
      <w:pPr>
        <w:suppressAutoHyphens/>
        <w:autoSpaceDE w:val="0"/>
        <w:autoSpaceDN w:val="0"/>
        <w:adjustRightInd w:val="0"/>
        <w:ind w:firstLine="567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790"/>
        <w:gridCol w:w="1028"/>
        <w:gridCol w:w="1028"/>
        <w:gridCol w:w="987"/>
        <w:gridCol w:w="1629"/>
        <w:gridCol w:w="2170"/>
      </w:tblGrid>
      <w:tr w:rsidR="005F1DCD" w:rsidTr="005F1DCD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CD" w:rsidRDefault="005F1DCD">
            <w:pPr>
              <w:suppressAutoHyphens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CD" w:rsidRDefault="005F1DCD">
            <w:pPr>
              <w:suppressAutoHyphens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Показатели эффективности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CD" w:rsidRDefault="005F1DCD" w:rsidP="005F1DC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 на 2021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CD" w:rsidRDefault="005F1DCD" w:rsidP="005F1DC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 на 2022 год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CD" w:rsidRDefault="005F1DCD" w:rsidP="005F1DC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 на 2022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CD" w:rsidRDefault="005F1DCD" w:rsidP="005F1DC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достижения показателей эффективности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CD" w:rsidRDefault="005F1DCD" w:rsidP="005F1DC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Причины (обоснование недостижения показателей эффективности</w:t>
            </w:r>
          </w:p>
        </w:tc>
      </w:tr>
      <w:tr w:rsidR="005F1DCD" w:rsidTr="005F1DCD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CD" w:rsidRDefault="005F1DCD" w:rsidP="005F1D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CD" w:rsidRDefault="005F1DCD" w:rsidP="005F1D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износа тепловых сетей на реконструируемых участках (%)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CD" w:rsidRDefault="005F1DCD" w:rsidP="005F1D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CD" w:rsidRDefault="005F1DCD" w:rsidP="005F1D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CD" w:rsidRDefault="005F1DCD" w:rsidP="005F1D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CD" w:rsidRDefault="005F1DCD" w:rsidP="005F1D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CD" w:rsidRDefault="005F1DCD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завершения строительно-монтажных работ показатели будут достигнуты.</w:t>
            </w:r>
          </w:p>
        </w:tc>
      </w:tr>
      <w:tr w:rsidR="005F1DCD" w:rsidTr="005F1DCD">
        <w:trPr>
          <w:trHeight w:val="36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CD" w:rsidRDefault="005F1DCD" w:rsidP="005F1D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CD" w:rsidRDefault="005F1DCD" w:rsidP="005F1D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потери (снижение)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CD" w:rsidRDefault="005F1DCD" w:rsidP="005F1D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476,63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CD" w:rsidRDefault="005F1DCD" w:rsidP="005F1D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CD" w:rsidRDefault="005F1DCD" w:rsidP="005F1D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CD" w:rsidRDefault="005F1DCD" w:rsidP="005F1D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CD" w:rsidRDefault="005F1DCD">
            <w:pPr>
              <w:rPr>
                <w:sz w:val="20"/>
                <w:szCs w:val="20"/>
              </w:rPr>
            </w:pPr>
          </w:p>
        </w:tc>
      </w:tr>
      <w:tr w:rsidR="005F1DCD" w:rsidTr="005F1DCD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CD" w:rsidRDefault="005F1DCD" w:rsidP="005F1D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CD" w:rsidRDefault="005F1DCD" w:rsidP="005F1D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Аварийность/повреждаемость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CD" w:rsidRDefault="005F1DCD" w:rsidP="005F1D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CD" w:rsidRDefault="005F1DCD" w:rsidP="005F1D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CD" w:rsidRDefault="005F1DCD" w:rsidP="005F1D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CD" w:rsidRDefault="005F1DCD" w:rsidP="005F1D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CD" w:rsidRDefault="005F1DCD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завершения строительно-монтажных работ показатели будут достигнуты.</w:t>
            </w:r>
          </w:p>
        </w:tc>
      </w:tr>
    </w:tbl>
    <w:p w:rsidR="005F1DCD" w:rsidRDefault="005F1DCD" w:rsidP="005F1DCD">
      <w:pPr>
        <w:suppressAutoHyphens/>
        <w:autoSpaceDE w:val="0"/>
        <w:autoSpaceDN w:val="0"/>
        <w:adjustRightInd w:val="0"/>
        <w:rPr>
          <w:b/>
        </w:rPr>
      </w:pPr>
    </w:p>
    <w:p w:rsidR="005F1DCD" w:rsidRDefault="005F1DCD" w:rsidP="00FC736A">
      <w:pPr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Примечание: показатели рассмотрены в рамках выполнения мероприятий Инвестиционной программы</w:t>
      </w:r>
    </w:p>
    <w:p w:rsidR="00A30BAE" w:rsidRDefault="00A30BAE" w:rsidP="00A30BAE">
      <w:pPr>
        <w:suppressAutoHyphens/>
        <w:autoSpaceDE w:val="0"/>
        <w:autoSpaceDN w:val="0"/>
        <w:adjustRightInd w:val="0"/>
        <w:ind w:firstLine="567"/>
        <w:rPr>
          <w:b/>
        </w:rPr>
      </w:pPr>
    </w:p>
    <w:p w:rsidR="00A30BAE" w:rsidRDefault="00A30BAE" w:rsidP="000F2481">
      <w:pPr>
        <w:suppressAutoHyphens/>
        <w:ind w:firstLine="709"/>
        <w:jc w:val="both"/>
        <w:sectPr w:rsidR="00A30BAE" w:rsidSect="00D1759A">
          <w:footerReference w:type="even" r:id="rId8"/>
          <w:footerReference w:type="default" r:id="rId9"/>
          <w:pgSz w:w="11906" w:h="16838"/>
          <w:pgMar w:top="567" w:right="567" w:bottom="567" w:left="1134" w:header="709" w:footer="709" w:gutter="0"/>
          <w:cols w:space="397"/>
          <w:docGrid w:linePitch="360"/>
        </w:sectPr>
      </w:pPr>
    </w:p>
    <w:p w:rsidR="00900571" w:rsidRPr="00C8357E" w:rsidRDefault="00695FEA" w:rsidP="00573E6A">
      <w:pPr>
        <w:suppressAutoHyphens/>
        <w:spacing w:line="360" w:lineRule="auto"/>
        <w:jc w:val="center"/>
        <w:rPr>
          <w:b/>
          <w:sz w:val="22"/>
          <w:szCs w:val="22"/>
        </w:rPr>
      </w:pPr>
      <w:bookmarkStart w:id="1" w:name="_Hlk38375814"/>
      <w:r w:rsidRPr="00C8357E">
        <w:rPr>
          <w:b/>
          <w:sz w:val="22"/>
          <w:szCs w:val="22"/>
        </w:rPr>
        <w:lastRenderedPageBreak/>
        <w:t>Информация</w:t>
      </w:r>
      <w:r w:rsidR="00D61643" w:rsidRPr="00C8357E">
        <w:rPr>
          <w:b/>
          <w:sz w:val="22"/>
          <w:szCs w:val="22"/>
        </w:rPr>
        <w:t xml:space="preserve"> об исполнении </w:t>
      </w:r>
      <w:r w:rsidR="00900571" w:rsidRPr="00C8357E">
        <w:rPr>
          <w:b/>
          <w:sz w:val="22"/>
          <w:szCs w:val="22"/>
        </w:rPr>
        <w:t xml:space="preserve">утвержденной </w:t>
      </w:r>
      <w:r w:rsidR="00D61643" w:rsidRPr="00C8357E">
        <w:rPr>
          <w:b/>
          <w:sz w:val="22"/>
          <w:szCs w:val="22"/>
        </w:rPr>
        <w:t xml:space="preserve">инвестиционной программы </w:t>
      </w:r>
      <w:r w:rsidR="00900571" w:rsidRPr="00C8357E">
        <w:rPr>
          <w:b/>
          <w:sz w:val="22"/>
          <w:szCs w:val="22"/>
        </w:rPr>
        <w:t>по итогам</w:t>
      </w:r>
      <w:r w:rsidR="00D61643" w:rsidRPr="00C8357E">
        <w:rPr>
          <w:b/>
          <w:sz w:val="22"/>
          <w:szCs w:val="22"/>
        </w:rPr>
        <w:t xml:space="preserve"> 1 полугод</w:t>
      </w:r>
      <w:r w:rsidR="00900571" w:rsidRPr="00C8357E">
        <w:rPr>
          <w:b/>
          <w:sz w:val="22"/>
          <w:szCs w:val="22"/>
        </w:rPr>
        <w:t>ия</w:t>
      </w:r>
      <w:r w:rsidR="00D61643" w:rsidRPr="00C8357E">
        <w:rPr>
          <w:b/>
          <w:sz w:val="22"/>
          <w:szCs w:val="22"/>
        </w:rPr>
        <w:t xml:space="preserve"> 202</w:t>
      </w:r>
      <w:r w:rsidR="00A30BAE">
        <w:rPr>
          <w:b/>
          <w:sz w:val="22"/>
          <w:szCs w:val="22"/>
        </w:rPr>
        <w:t xml:space="preserve">2 </w:t>
      </w:r>
      <w:r w:rsidR="00D61643" w:rsidRPr="00C8357E">
        <w:rPr>
          <w:b/>
          <w:sz w:val="22"/>
          <w:szCs w:val="22"/>
        </w:rPr>
        <w:t xml:space="preserve">года </w:t>
      </w:r>
    </w:p>
    <w:p w:rsidR="003D2320" w:rsidRDefault="00D61643" w:rsidP="00900571">
      <w:pPr>
        <w:suppressAutoHyphens/>
        <w:spacing w:line="360" w:lineRule="auto"/>
        <w:jc w:val="center"/>
        <w:rPr>
          <w:b/>
        </w:rPr>
      </w:pPr>
      <w:r w:rsidRPr="00C8357E">
        <w:rPr>
          <w:b/>
          <w:sz w:val="22"/>
          <w:szCs w:val="22"/>
        </w:rPr>
        <w:t>ТОО "Павлодарские тепловые сети",</w:t>
      </w:r>
      <w:r w:rsidR="00900571" w:rsidRPr="00C8357E">
        <w:rPr>
          <w:b/>
          <w:sz w:val="22"/>
          <w:szCs w:val="22"/>
        </w:rPr>
        <w:t xml:space="preserve"> </w:t>
      </w:r>
      <w:r w:rsidRPr="00C8357E">
        <w:rPr>
          <w:b/>
          <w:sz w:val="22"/>
          <w:szCs w:val="22"/>
        </w:rPr>
        <w:t>передача и распределение тепловой энергии</w:t>
      </w:r>
    </w:p>
    <w:p w:rsidR="009F194F" w:rsidRPr="00573E6A" w:rsidRDefault="0058680C" w:rsidP="00900571">
      <w:pPr>
        <w:suppressAutoHyphens/>
        <w:spacing w:line="360" w:lineRule="auto"/>
        <w:jc w:val="center"/>
        <w:rPr>
          <w:b/>
        </w:rPr>
      </w:pPr>
      <w:r w:rsidRPr="008A50F1">
        <w:rPr>
          <w:noProof/>
          <w:bdr w:val="single" w:sz="4" w:space="0" w:color="auto"/>
        </w:rPr>
        <w:drawing>
          <wp:inline distT="0" distB="0" distL="0" distR="0">
            <wp:extent cx="9505093" cy="58769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632" cy="588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FC5F8D" w:rsidRPr="00573E6A" w:rsidRDefault="00FC5F8D" w:rsidP="00573E6A">
      <w:pPr>
        <w:tabs>
          <w:tab w:val="left" w:pos="10080"/>
        </w:tabs>
        <w:sectPr w:rsidR="00FC5F8D" w:rsidRPr="00573E6A" w:rsidSect="00EB7EF8">
          <w:pgSz w:w="16838" w:h="11906" w:orient="landscape"/>
          <w:pgMar w:top="567" w:right="567" w:bottom="567" w:left="1134" w:header="709" w:footer="709" w:gutter="0"/>
          <w:cols w:space="397"/>
          <w:docGrid w:linePitch="360"/>
        </w:sectPr>
      </w:pPr>
    </w:p>
    <w:p w:rsidR="00E728F6" w:rsidRDefault="00E728F6" w:rsidP="00FC5F8D">
      <w:pPr>
        <w:suppressAutoHyphens/>
        <w:autoSpaceDE w:val="0"/>
        <w:autoSpaceDN w:val="0"/>
        <w:adjustRightInd w:val="0"/>
        <w:ind w:firstLine="567"/>
        <w:rPr>
          <w:b/>
          <w:color w:val="FF0000"/>
        </w:rPr>
      </w:pPr>
    </w:p>
    <w:p w:rsidR="00D1759A" w:rsidRPr="006C161E" w:rsidRDefault="00D1759A" w:rsidP="00FC5F8D">
      <w:pPr>
        <w:suppressAutoHyphens/>
        <w:ind w:firstLine="708"/>
        <w:rPr>
          <w:b/>
        </w:rPr>
      </w:pPr>
    </w:p>
    <w:p w:rsidR="00D1759A" w:rsidRPr="00B83737" w:rsidRDefault="00D1759A" w:rsidP="00D1759A">
      <w:pPr>
        <w:suppressAutoHyphens/>
        <w:autoSpaceDE w:val="0"/>
        <w:autoSpaceDN w:val="0"/>
        <w:adjustRightInd w:val="0"/>
        <w:ind w:firstLine="567"/>
        <w:rPr>
          <w:b/>
        </w:rPr>
      </w:pPr>
      <w:r>
        <w:rPr>
          <w:b/>
        </w:rPr>
        <w:t xml:space="preserve">2. </w:t>
      </w:r>
      <w:r w:rsidRPr="00B83737">
        <w:rPr>
          <w:b/>
        </w:rPr>
        <w:t>О</w:t>
      </w:r>
      <w:r>
        <w:rPr>
          <w:b/>
        </w:rPr>
        <w:t>б</w:t>
      </w:r>
      <w:r w:rsidRPr="00412E7E">
        <w:rPr>
          <w:b/>
        </w:rPr>
        <w:t xml:space="preserve"> основных финансово-экономических показателях деятельности субъекта естественной монополии за отчётный период</w:t>
      </w:r>
      <w:r>
        <w:rPr>
          <w:b/>
        </w:rPr>
        <w:t>:</w:t>
      </w:r>
    </w:p>
    <w:p w:rsidR="00D1759A" w:rsidRPr="00412E7E" w:rsidRDefault="00D1759A" w:rsidP="00D1759A">
      <w:pPr>
        <w:tabs>
          <w:tab w:val="left" w:pos="567"/>
        </w:tabs>
        <w:jc w:val="both"/>
      </w:pPr>
      <w:r w:rsidRPr="00412E7E">
        <w:tab/>
      </w:r>
    </w:p>
    <w:p w:rsidR="00D1759A" w:rsidRDefault="00D1759A" w:rsidP="00D1759A">
      <w:pPr>
        <w:tabs>
          <w:tab w:val="left" w:pos="567"/>
        </w:tabs>
        <w:jc w:val="both"/>
      </w:pPr>
      <w:r w:rsidRPr="00412E7E">
        <w:t xml:space="preserve">Основные финансово-экономические показатели по ТОО "Павлодарские тепловые сети" за </w:t>
      </w:r>
      <w:r w:rsidR="0029683E" w:rsidRPr="00412E7E">
        <w:t>1-полугодие</w:t>
      </w:r>
      <w:r w:rsidRPr="00412E7E">
        <w:t xml:space="preserve"> </w:t>
      </w:r>
      <w:r w:rsidR="0029683E">
        <w:t>202</w:t>
      </w:r>
      <w:r w:rsidR="00A30BAE">
        <w:t>2</w:t>
      </w:r>
      <w:r w:rsidR="0029683E">
        <w:t xml:space="preserve"> </w:t>
      </w:r>
      <w:r w:rsidRPr="00412E7E">
        <w:t>г</w:t>
      </w:r>
      <w:r>
        <w:t>.</w:t>
      </w:r>
    </w:p>
    <w:p w:rsidR="00D1759A" w:rsidRDefault="00D1759A" w:rsidP="00D1759A">
      <w:pPr>
        <w:tabs>
          <w:tab w:val="left" w:pos="567"/>
        </w:tabs>
        <w:jc w:val="both"/>
      </w:pPr>
    </w:p>
    <w:tbl>
      <w:tblPr>
        <w:tblW w:w="7940" w:type="dxa"/>
        <w:jc w:val="center"/>
        <w:tblLook w:val="04A0" w:firstRow="1" w:lastRow="0" w:firstColumn="1" w:lastColumn="0" w:noHBand="0" w:noVBand="1"/>
      </w:tblPr>
      <w:tblGrid>
        <w:gridCol w:w="5620"/>
        <w:gridCol w:w="2320"/>
      </w:tblGrid>
      <w:tr w:rsidR="00D1759A" w:rsidRPr="00412E7E" w:rsidTr="00E1553E">
        <w:trPr>
          <w:trHeight w:val="645"/>
          <w:jc w:val="center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9A" w:rsidRPr="00412E7E" w:rsidRDefault="00D1759A" w:rsidP="00E1553E">
            <w:pPr>
              <w:spacing w:line="360" w:lineRule="auto"/>
              <w:jc w:val="center"/>
              <w:rPr>
                <w:color w:val="000000"/>
              </w:rPr>
            </w:pPr>
            <w:r w:rsidRPr="00412E7E">
              <w:rPr>
                <w:color w:val="000000"/>
              </w:rPr>
              <w:t>Наименование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9A" w:rsidRPr="00412E7E" w:rsidRDefault="00D1759A" w:rsidP="00E1553E">
            <w:pPr>
              <w:spacing w:line="360" w:lineRule="auto"/>
              <w:jc w:val="center"/>
              <w:rPr>
                <w:color w:val="000000"/>
              </w:rPr>
            </w:pPr>
            <w:r w:rsidRPr="00412E7E">
              <w:rPr>
                <w:color w:val="000000"/>
              </w:rPr>
              <w:t>Сумма, тыс.</w:t>
            </w:r>
            <w:r>
              <w:rPr>
                <w:color w:val="000000"/>
              </w:rPr>
              <w:t xml:space="preserve"> </w:t>
            </w:r>
            <w:r w:rsidRPr="00412E7E">
              <w:rPr>
                <w:color w:val="000000"/>
              </w:rPr>
              <w:t>тенге</w:t>
            </w:r>
          </w:p>
        </w:tc>
      </w:tr>
      <w:tr w:rsidR="00D1759A" w:rsidRPr="00A30BAE" w:rsidTr="00E1553E">
        <w:trPr>
          <w:trHeight w:val="31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9A" w:rsidRPr="006C6352" w:rsidRDefault="00D1759A" w:rsidP="00E1553E">
            <w:pPr>
              <w:spacing w:line="360" w:lineRule="auto"/>
              <w:rPr>
                <w:b/>
                <w:bCs/>
                <w:color w:val="000000"/>
              </w:rPr>
            </w:pPr>
            <w:r w:rsidRPr="006C6352">
              <w:rPr>
                <w:b/>
                <w:bCs/>
                <w:color w:val="000000"/>
              </w:rPr>
              <w:t>Доход от передачи и распределение т/э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9A" w:rsidRPr="006C6352" w:rsidRDefault="0029683E" w:rsidP="00E1553E">
            <w:pPr>
              <w:jc w:val="right"/>
              <w:rPr>
                <w:b/>
              </w:rPr>
            </w:pPr>
            <w:r w:rsidRPr="006C6352">
              <w:rPr>
                <w:b/>
              </w:rPr>
              <w:t>2</w:t>
            </w:r>
            <w:r w:rsidR="00F2152B">
              <w:rPr>
                <w:b/>
              </w:rPr>
              <w:t> 944 819</w:t>
            </w:r>
            <w:r w:rsidRPr="006C6352">
              <w:rPr>
                <w:b/>
              </w:rPr>
              <w:t xml:space="preserve">   </w:t>
            </w:r>
          </w:p>
        </w:tc>
      </w:tr>
      <w:tr w:rsidR="00D1759A" w:rsidRPr="00A30BAE" w:rsidTr="00E1553E">
        <w:trPr>
          <w:trHeight w:val="31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9A" w:rsidRPr="006C6352" w:rsidRDefault="00D1759A" w:rsidP="00E1553E">
            <w:pPr>
              <w:spacing w:line="360" w:lineRule="auto"/>
              <w:rPr>
                <w:b/>
                <w:bCs/>
                <w:color w:val="000000"/>
              </w:rPr>
            </w:pPr>
            <w:r w:rsidRPr="006C6352">
              <w:rPr>
                <w:b/>
                <w:bCs/>
                <w:color w:val="000000"/>
              </w:rPr>
              <w:t>Себестоимость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9A" w:rsidRPr="006C6352" w:rsidRDefault="009459E9" w:rsidP="00E1553E">
            <w:pPr>
              <w:jc w:val="right"/>
              <w:rPr>
                <w:b/>
              </w:rPr>
            </w:pPr>
            <w:r w:rsidRPr="006C6352">
              <w:rPr>
                <w:b/>
              </w:rPr>
              <w:t>1</w:t>
            </w:r>
            <w:r w:rsidR="006C6352" w:rsidRPr="006C6352">
              <w:rPr>
                <w:b/>
              </w:rPr>
              <w:t xml:space="preserve"> 921 </w:t>
            </w:r>
            <w:r w:rsidR="00F2152B">
              <w:rPr>
                <w:b/>
              </w:rPr>
              <w:t>177</w:t>
            </w:r>
          </w:p>
        </w:tc>
      </w:tr>
      <w:tr w:rsidR="00D1759A" w:rsidRPr="00A30BAE" w:rsidTr="00E1553E">
        <w:trPr>
          <w:trHeight w:val="31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9A" w:rsidRPr="006C6352" w:rsidRDefault="00D1759A" w:rsidP="00E1553E">
            <w:pPr>
              <w:spacing w:line="360" w:lineRule="auto"/>
              <w:rPr>
                <w:b/>
                <w:bCs/>
                <w:color w:val="000000"/>
              </w:rPr>
            </w:pPr>
            <w:r w:rsidRPr="006C6352">
              <w:rPr>
                <w:b/>
                <w:bCs/>
                <w:color w:val="000000"/>
              </w:rPr>
              <w:t xml:space="preserve">Административные расходы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9A" w:rsidRPr="006C6352" w:rsidRDefault="00F2152B" w:rsidP="00E1553E">
            <w:pPr>
              <w:jc w:val="right"/>
              <w:rPr>
                <w:b/>
              </w:rPr>
            </w:pPr>
            <w:r>
              <w:rPr>
                <w:b/>
              </w:rPr>
              <w:t>199 759</w:t>
            </w:r>
          </w:p>
        </w:tc>
      </w:tr>
      <w:tr w:rsidR="00D1759A" w:rsidRPr="00A30BAE" w:rsidTr="00E1553E">
        <w:trPr>
          <w:trHeight w:val="31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9A" w:rsidRPr="009107D9" w:rsidRDefault="00D1759A" w:rsidP="00E1553E">
            <w:pPr>
              <w:spacing w:line="360" w:lineRule="auto"/>
              <w:rPr>
                <w:color w:val="000000"/>
              </w:rPr>
            </w:pPr>
            <w:r w:rsidRPr="009107D9">
              <w:rPr>
                <w:color w:val="000000"/>
              </w:rPr>
              <w:t>Курсовая разница (нетто)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9A" w:rsidRPr="009107D9" w:rsidRDefault="006015CF" w:rsidP="00E1553E">
            <w:pPr>
              <w:spacing w:line="360" w:lineRule="auto"/>
              <w:jc w:val="right"/>
            </w:pPr>
            <w:r w:rsidRPr="009107D9">
              <w:t>(</w:t>
            </w:r>
            <w:r w:rsidR="00FB54CF" w:rsidRPr="009107D9">
              <w:t>197</w:t>
            </w:r>
            <w:r w:rsidR="009107D9" w:rsidRPr="009107D9">
              <w:t xml:space="preserve"> </w:t>
            </w:r>
            <w:r w:rsidR="00FB54CF" w:rsidRPr="009107D9">
              <w:t>377</w:t>
            </w:r>
            <w:r w:rsidRPr="009107D9">
              <w:t>)</w:t>
            </w:r>
          </w:p>
        </w:tc>
      </w:tr>
      <w:tr w:rsidR="00D1759A" w:rsidRPr="00A30BAE" w:rsidTr="00E1553E">
        <w:trPr>
          <w:trHeight w:val="31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9A" w:rsidRPr="00110991" w:rsidRDefault="00D1759A" w:rsidP="00E1553E">
            <w:pPr>
              <w:spacing w:line="360" w:lineRule="auto"/>
              <w:rPr>
                <w:color w:val="000000"/>
              </w:rPr>
            </w:pPr>
            <w:r w:rsidRPr="00110991">
              <w:rPr>
                <w:color w:val="000000"/>
              </w:rPr>
              <w:t>Финансовые доходы/расходы (нетто)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9A" w:rsidRPr="00110991" w:rsidRDefault="006015CF" w:rsidP="00E1553E">
            <w:pPr>
              <w:spacing w:line="360" w:lineRule="auto"/>
              <w:jc w:val="right"/>
            </w:pPr>
            <w:r w:rsidRPr="00110991">
              <w:t>(</w:t>
            </w:r>
            <w:r w:rsidR="00F2152B">
              <w:t>232 507</w:t>
            </w:r>
            <w:r w:rsidRPr="00110991">
              <w:t>)</w:t>
            </w:r>
          </w:p>
        </w:tc>
      </w:tr>
      <w:tr w:rsidR="00D1759A" w:rsidRPr="00A30BAE" w:rsidTr="00E1553E">
        <w:trPr>
          <w:trHeight w:val="31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9A" w:rsidRPr="00110991" w:rsidRDefault="00D1759A" w:rsidP="00E1553E">
            <w:pPr>
              <w:spacing w:line="360" w:lineRule="auto"/>
              <w:rPr>
                <w:color w:val="000000"/>
              </w:rPr>
            </w:pPr>
            <w:r w:rsidRPr="00110991">
              <w:rPr>
                <w:color w:val="000000"/>
              </w:rPr>
              <w:t>Результат от неосновной деятельности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9A" w:rsidRPr="00110991" w:rsidRDefault="00F2152B" w:rsidP="00E1553E">
            <w:pPr>
              <w:spacing w:line="360" w:lineRule="auto"/>
              <w:jc w:val="right"/>
            </w:pPr>
            <w:r>
              <w:t>(57 820)</w:t>
            </w:r>
          </w:p>
        </w:tc>
      </w:tr>
      <w:tr w:rsidR="00D1759A" w:rsidRPr="00A30BAE" w:rsidTr="00E1553E">
        <w:trPr>
          <w:trHeight w:val="315"/>
          <w:jc w:val="center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9A" w:rsidRPr="009107D9" w:rsidRDefault="00D1759A" w:rsidP="00E1553E">
            <w:pPr>
              <w:spacing w:line="360" w:lineRule="auto"/>
              <w:rPr>
                <w:color w:val="000000"/>
              </w:rPr>
            </w:pPr>
            <w:r w:rsidRPr="009107D9">
              <w:rPr>
                <w:color w:val="000000"/>
              </w:rPr>
              <w:t>Расходы по КПН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9A" w:rsidRPr="009107D9" w:rsidRDefault="009107D9" w:rsidP="00E1553E">
            <w:pPr>
              <w:spacing w:line="360" w:lineRule="auto"/>
              <w:jc w:val="right"/>
            </w:pPr>
            <w:r w:rsidRPr="009107D9">
              <w:t>(201)</w:t>
            </w:r>
          </w:p>
        </w:tc>
      </w:tr>
      <w:tr w:rsidR="00D1759A" w:rsidRPr="00412E7E" w:rsidTr="00E1553E">
        <w:trPr>
          <w:trHeight w:val="315"/>
          <w:jc w:val="center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9A" w:rsidRPr="009107D9" w:rsidRDefault="00D1759A" w:rsidP="00E1553E">
            <w:pPr>
              <w:spacing w:line="360" w:lineRule="auto"/>
              <w:rPr>
                <w:color w:val="000000"/>
              </w:rPr>
            </w:pPr>
            <w:r w:rsidRPr="009107D9">
              <w:rPr>
                <w:color w:val="000000"/>
              </w:rPr>
              <w:t>Прибыль (+), убыток (-)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9A" w:rsidRPr="009107D9" w:rsidRDefault="009107D9" w:rsidP="00E1553E">
            <w:pPr>
              <w:spacing w:line="360" w:lineRule="auto"/>
              <w:jc w:val="right"/>
            </w:pPr>
            <w:r w:rsidRPr="009107D9">
              <w:t>335 978</w:t>
            </w:r>
          </w:p>
        </w:tc>
      </w:tr>
    </w:tbl>
    <w:p w:rsidR="00D1759A" w:rsidRDefault="00D1759A" w:rsidP="00FC5F8D">
      <w:pPr>
        <w:suppressAutoHyphens/>
        <w:ind w:firstLine="708"/>
        <w:rPr>
          <w:b/>
        </w:rPr>
      </w:pPr>
    </w:p>
    <w:p w:rsidR="00D1759A" w:rsidRDefault="00D1759A" w:rsidP="00FC5F8D">
      <w:pPr>
        <w:suppressAutoHyphens/>
        <w:ind w:firstLine="708"/>
        <w:rPr>
          <w:b/>
          <w:lang w:val="en-US"/>
        </w:rPr>
      </w:pPr>
    </w:p>
    <w:p w:rsidR="00D1759A" w:rsidRDefault="00D1759A" w:rsidP="00FC5F8D">
      <w:pPr>
        <w:suppressAutoHyphens/>
        <w:ind w:firstLine="708"/>
        <w:rPr>
          <w:b/>
          <w:lang w:val="en-US"/>
        </w:rPr>
      </w:pPr>
    </w:p>
    <w:p w:rsidR="00D1759A" w:rsidRDefault="00D1759A" w:rsidP="00D1759A">
      <w:pPr>
        <w:ind w:firstLine="709"/>
        <w:jc w:val="both"/>
        <w:rPr>
          <w:b/>
        </w:rPr>
      </w:pPr>
      <w:r>
        <w:rPr>
          <w:b/>
        </w:rPr>
        <w:t xml:space="preserve">3. </w:t>
      </w:r>
      <w:r w:rsidRPr="00412E7E">
        <w:rPr>
          <w:b/>
        </w:rPr>
        <w:t>Об объёмах предоставления регулируемых услуг (товаров, работ) за отчётный период</w:t>
      </w:r>
      <w:r>
        <w:rPr>
          <w:b/>
        </w:rPr>
        <w:t>:</w:t>
      </w:r>
    </w:p>
    <w:p w:rsidR="00D1759A" w:rsidRPr="00412E7E" w:rsidRDefault="00D1759A" w:rsidP="00D1759A">
      <w:pPr>
        <w:ind w:firstLine="709"/>
        <w:jc w:val="both"/>
        <w:rPr>
          <w:b/>
        </w:rPr>
      </w:pPr>
    </w:p>
    <w:p w:rsidR="00D1759A" w:rsidRPr="00B83737" w:rsidRDefault="00D1759A" w:rsidP="00934B35">
      <w:pPr>
        <w:tabs>
          <w:tab w:val="left" w:pos="567"/>
        </w:tabs>
        <w:jc w:val="both"/>
      </w:pPr>
      <w:r w:rsidRPr="00B83737">
        <w:t xml:space="preserve">За </w:t>
      </w:r>
      <w:r w:rsidR="00934B35" w:rsidRPr="00412E7E">
        <w:t xml:space="preserve">1-полугодие </w:t>
      </w:r>
      <w:r w:rsidR="00934B35">
        <w:t>202</w:t>
      </w:r>
      <w:r w:rsidR="00A30BAE">
        <w:t>2</w:t>
      </w:r>
      <w:r w:rsidR="00934B35">
        <w:t xml:space="preserve"> </w:t>
      </w:r>
      <w:r w:rsidR="00934B35" w:rsidRPr="00412E7E">
        <w:t>г</w:t>
      </w:r>
      <w:r w:rsidR="00934B35">
        <w:t xml:space="preserve">. </w:t>
      </w:r>
      <w:r w:rsidRPr="00B83737">
        <w:t xml:space="preserve">по ТОО "Павлодарские тепловые сети" объем услуг по передаче и распределению тепловой энергии </w:t>
      </w:r>
      <w:r w:rsidRPr="008A50F1">
        <w:t xml:space="preserve">составил </w:t>
      </w:r>
      <w:bookmarkStart w:id="2" w:name="_Hlk77604929"/>
      <w:r w:rsidR="00934B35" w:rsidRPr="008A50F1">
        <w:t>1</w:t>
      </w:r>
      <w:r w:rsidR="008A50F1" w:rsidRPr="008A50F1">
        <w:t> 356,734</w:t>
      </w:r>
      <w:r w:rsidRPr="008A50F1">
        <w:t xml:space="preserve"> </w:t>
      </w:r>
      <w:bookmarkEnd w:id="2"/>
      <w:r w:rsidRPr="008A50F1">
        <w:t>тыс. Гкал.</w:t>
      </w:r>
      <w:r w:rsidRPr="00B83737">
        <w:t xml:space="preserve"> </w:t>
      </w:r>
    </w:p>
    <w:p w:rsidR="00D1759A" w:rsidRPr="00B83737" w:rsidRDefault="00D1759A" w:rsidP="00D1759A">
      <w:pPr>
        <w:ind w:firstLine="709"/>
        <w:jc w:val="both"/>
      </w:pPr>
    </w:p>
    <w:tbl>
      <w:tblPr>
        <w:tblW w:w="9038" w:type="dxa"/>
        <w:jc w:val="center"/>
        <w:tblLook w:val="04A0" w:firstRow="1" w:lastRow="0" w:firstColumn="1" w:lastColumn="0" w:noHBand="0" w:noVBand="1"/>
      </w:tblPr>
      <w:tblGrid>
        <w:gridCol w:w="2986"/>
        <w:gridCol w:w="2082"/>
        <w:gridCol w:w="2149"/>
        <w:gridCol w:w="1821"/>
      </w:tblGrid>
      <w:tr w:rsidR="00D1759A" w:rsidRPr="00412E7E" w:rsidTr="00E1553E">
        <w:trPr>
          <w:trHeight w:val="745"/>
          <w:jc w:val="center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9A" w:rsidRPr="00412E7E" w:rsidRDefault="00D1759A" w:rsidP="00E1553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2E7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9A" w:rsidRPr="00412E7E" w:rsidRDefault="00D1759A" w:rsidP="00E1553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2E7E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9A" w:rsidRPr="00412E7E" w:rsidRDefault="00D1759A" w:rsidP="00E1553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2E7E">
              <w:rPr>
                <w:color w:val="000000"/>
                <w:sz w:val="20"/>
                <w:szCs w:val="20"/>
              </w:rPr>
              <w:t>Предусмотрено в утверждённой тарифной смете на 20</w:t>
            </w:r>
            <w:r w:rsidR="00934B35">
              <w:rPr>
                <w:color w:val="000000"/>
                <w:sz w:val="20"/>
                <w:szCs w:val="20"/>
              </w:rPr>
              <w:t>2</w:t>
            </w:r>
            <w:r w:rsidR="005F1DCD">
              <w:rPr>
                <w:color w:val="000000"/>
                <w:sz w:val="20"/>
                <w:szCs w:val="20"/>
              </w:rPr>
              <w:t>2</w:t>
            </w:r>
            <w:r w:rsidRPr="00412E7E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9A" w:rsidRPr="00412E7E" w:rsidRDefault="00D1759A" w:rsidP="00E1553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2E7E">
              <w:rPr>
                <w:color w:val="000000"/>
                <w:sz w:val="20"/>
                <w:szCs w:val="20"/>
              </w:rPr>
              <w:t xml:space="preserve">Фактически сложившиеся показатели тарифной сметы за </w:t>
            </w:r>
            <w:r w:rsidR="00934B35" w:rsidRPr="00934B35">
              <w:rPr>
                <w:color w:val="000000"/>
                <w:sz w:val="20"/>
                <w:szCs w:val="20"/>
              </w:rPr>
              <w:t>1-полугодие 202</w:t>
            </w:r>
            <w:r w:rsidR="005F1DCD">
              <w:rPr>
                <w:color w:val="000000"/>
                <w:sz w:val="20"/>
                <w:szCs w:val="20"/>
              </w:rPr>
              <w:t>2</w:t>
            </w:r>
            <w:r w:rsidR="00934B35" w:rsidRPr="00934B35">
              <w:rPr>
                <w:color w:val="000000"/>
                <w:sz w:val="20"/>
                <w:szCs w:val="20"/>
              </w:rPr>
              <w:t xml:space="preserve"> </w:t>
            </w:r>
            <w:r w:rsidR="00934B35" w:rsidRPr="00412E7E">
              <w:rPr>
                <w:color w:val="000000"/>
                <w:sz w:val="20"/>
                <w:szCs w:val="20"/>
              </w:rPr>
              <w:t>года</w:t>
            </w:r>
          </w:p>
        </w:tc>
      </w:tr>
      <w:tr w:rsidR="00D1759A" w:rsidRPr="00412E7E" w:rsidTr="00E1553E">
        <w:trPr>
          <w:trHeight w:val="727"/>
          <w:jc w:val="center"/>
        </w:trPr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59A" w:rsidRPr="00412E7E" w:rsidRDefault="00D1759A" w:rsidP="00E1553E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59A" w:rsidRPr="00412E7E" w:rsidRDefault="00D1759A" w:rsidP="00E1553E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59A" w:rsidRPr="00412E7E" w:rsidRDefault="00D1759A" w:rsidP="00E1553E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59A" w:rsidRPr="00412E7E" w:rsidRDefault="00D1759A" w:rsidP="00E1553E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D1759A" w:rsidRPr="00412E7E" w:rsidTr="00E1553E">
        <w:trPr>
          <w:trHeight w:val="428"/>
          <w:jc w:val="center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9A" w:rsidRPr="00412E7E" w:rsidRDefault="00D1759A" w:rsidP="00E1553E">
            <w:pPr>
              <w:spacing w:line="360" w:lineRule="auto"/>
              <w:rPr>
                <w:color w:val="000000"/>
              </w:rPr>
            </w:pPr>
            <w:r>
              <w:rPr>
                <w:bCs/>
                <w:color w:val="000000"/>
              </w:rPr>
              <w:t>ТОО «</w:t>
            </w:r>
            <w:r w:rsidRPr="00412E7E">
              <w:rPr>
                <w:bCs/>
                <w:color w:val="000000"/>
              </w:rPr>
              <w:t>Павлодарские тепловые сети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9A" w:rsidRPr="00412E7E" w:rsidRDefault="00D1759A" w:rsidP="00E1553E">
            <w:pPr>
              <w:spacing w:line="360" w:lineRule="auto"/>
              <w:jc w:val="center"/>
              <w:rPr>
                <w:color w:val="000000"/>
              </w:rPr>
            </w:pPr>
            <w:r w:rsidRPr="00412E7E">
              <w:rPr>
                <w:color w:val="000000"/>
              </w:rPr>
              <w:t>тыс. Гкал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9A" w:rsidRPr="00412E7E" w:rsidRDefault="00D1759A" w:rsidP="00E1553E">
            <w:pPr>
              <w:spacing w:line="360" w:lineRule="auto"/>
              <w:jc w:val="right"/>
              <w:rPr>
                <w:color w:val="000000"/>
              </w:rPr>
            </w:pPr>
            <w:r w:rsidRPr="00412E7E">
              <w:rPr>
                <w:color w:val="000000"/>
              </w:rPr>
              <w:t>2 373,9</w:t>
            </w:r>
            <w:r w:rsidR="00FC0076">
              <w:rPr>
                <w:color w:val="000000"/>
              </w:rPr>
              <w:t>35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9A" w:rsidRPr="00412E7E" w:rsidRDefault="00934B35" w:rsidP="00E1553E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A50F1">
              <w:rPr>
                <w:color w:val="000000"/>
              </w:rPr>
              <w:t> 356,734</w:t>
            </w:r>
          </w:p>
        </w:tc>
      </w:tr>
    </w:tbl>
    <w:p w:rsidR="00D1759A" w:rsidRPr="00F27729" w:rsidRDefault="00D1759A" w:rsidP="00D1759A">
      <w:pPr>
        <w:tabs>
          <w:tab w:val="left" w:pos="851"/>
          <w:tab w:val="left" w:pos="993"/>
        </w:tabs>
        <w:jc w:val="both"/>
      </w:pPr>
    </w:p>
    <w:p w:rsidR="00D1759A" w:rsidRPr="00F27729" w:rsidRDefault="00D1759A" w:rsidP="00FC5F8D">
      <w:pPr>
        <w:suppressAutoHyphens/>
        <w:ind w:firstLine="708"/>
        <w:rPr>
          <w:b/>
          <w:lang w:val="en-US"/>
        </w:rPr>
      </w:pPr>
    </w:p>
    <w:p w:rsidR="00D1759A" w:rsidRPr="00F27729" w:rsidRDefault="00D1759A" w:rsidP="00D1759A">
      <w:pPr>
        <w:suppressAutoHyphens/>
        <w:ind w:firstLine="708"/>
        <w:jc w:val="both"/>
        <w:rPr>
          <w:b/>
        </w:rPr>
      </w:pPr>
      <w:r w:rsidRPr="00F27729">
        <w:rPr>
          <w:b/>
        </w:rPr>
        <w:t xml:space="preserve">4. </w:t>
      </w:r>
      <w:r w:rsidRPr="00F27729">
        <w:rPr>
          <w:b/>
          <w:bCs/>
        </w:rPr>
        <w:t xml:space="preserve">Информация о проводимой работе с потребителями регулируемых услуг по </w:t>
      </w:r>
      <w:r w:rsidR="007B128E" w:rsidRPr="00412E7E">
        <w:rPr>
          <w:b/>
          <w:bCs/>
        </w:rPr>
        <w:t>ТОО «П</w:t>
      </w:r>
      <w:r w:rsidR="007B128E">
        <w:rPr>
          <w:b/>
          <w:bCs/>
        </w:rPr>
        <w:t>авлодарские тепловые сети</w:t>
      </w:r>
      <w:r w:rsidR="007B128E" w:rsidRPr="00412E7E">
        <w:rPr>
          <w:b/>
          <w:bCs/>
        </w:rPr>
        <w:t>»</w:t>
      </w:r>
      <w:r w:rsidRPr="00F27729">
        <w:rPr>
          <w:b/>
          <w:bCs/>
        </w:rPr>
        <w:t xml:space="preserve"> за </w:t>
      </w:r>
      <w:r w:rsidR="00327F6F" w:rsidRPr="00F27729">
        <w:rPr>
          <w:b/>
        </w:rPr>
        <w:t>1-полугодие 202</w:t>
      </w:r>
      <w:r w:rsidR="00A30BAE">
        <w:rPr>
          <w:b/>
        </w:rPr>
        <w:t>2</w:t>
      </w:r>
      <w:r w:rsidR="00327F6F" w:rsidRPr="00F27729">
        <w:t xml:space="preserve"> </w:t>
      </w:r>
      <w:r w:rsidR="00327F6F" w:rsidRPr="00F27729">
        <w:rPr>
          <w:b/>
          <w:bCs/>
        </w:rPr>
        <w:t>г.</w:t>
      </w:r>
      <w:r w:rsidRPr="00F27729">
        <w:rPr>
          <w:b/>
        </w:rPr>
        <w:t xml:space="preserve"> </w:t>
      </w:r>
    </w:p>
    <w:p w:rsidR="00D1759A" w:rsidRPr="00F27729" w:rsidRDefault="00D1759A" w:rsidP="00D1759A">
      <w:pPr>
        <w:suppressAutoHyphens/>
        <w:ind w:firstLine="708"/>
        <w:jc w:val="both"/>
        <w:rPr>
          <w:b/>
          <w:bCs/>
        </w:rPr>
      </w:pPr>
    </w:p>
    <w:p w:rsidR="00A71605" w:rsidRPr="00A71605" w:rsidRDefault="007B128E" w:rsidP="00A71605">
      <w:pPr>
        <w:pStyle w:val="aa"/>
        <w:keepNext/>
        <w:jc w:val="both"/>
        <w:rPr>
          <w:lang w:eastAsia="ar-SA"/>
        </w:rPr>
      </w:pPr>
      <w:r w:rsidRPr="00226454">
        <w:rPr>
          <w:bCs/>
        </w:rPr>
        <w:t xml:space="preserve">За </w:t>
      </w:r>
      <w:r w:rsidRPr="00226454">
        <w:t>1-полугодие 202</w:t>
      </w:r>
      <w:r w:rsidR="00A30BAE">
        <w:t>2</w:t>
      </w:r>
      <w:r w:rsidRPr="00226454">
        <w:t xml:space="preserve"> </w:t>
      </w:r>
      <w:r w:rsidRPr="00226454">
        <w:rPr>
          <w:bCs/>
        </w:rPr>
        <w:t>года</w:t>
      </w:r>
      <w:r w:rsidRPr="00226454">
        <w:t>:</w:t>
      </w:r>
      <w:r w:rsidR="00A71605">
        <w:t xml:space="preserve"> </w:t>
      </w:r>
      <w:r w:rsidR="00A71605" w:rsidRPr="00A71605">
        <w:rPr>
          <w:lang w:eastAsia="ar-SA"/>
        </w:rPr>
        <w:t>139 потребителя, объекты, которых были ранее подключены самовольно, заключили договора либо дополнительные соглашения к договорам энергоснабжения с ТОО «</w:t>
      </w:r>
      <w:proofErr w:type="spellStart"/>
      <w:r w:rsidR="00A71605" w:rsidRPr="00A71605">
        <w:rPr>
          <w:lang w:eastAsia="ar-SA"/>
        </w:rPr>
        <w:t>Павлодарэнергосбыт</w:t>
      </w:r>
      <w:proofErr w:type="spellEnd"/>
      <w:r w:rsidR="00A71605" w:rsidRPr="00A71605">
        <w:rPr>
          <w:lang w:eastAsia="ar-SA"/>
        </w:rPr>
        <w:t>.</w:t>
      </w:r>
    </w:p>
    <w:p w:rsidR="00A71605" w:rsidRPr="00A71605" w:rsidRDefault="00A71605" w:rsidP="00A71605">
      <w:pPr>
        <w:tabs>
          <w:tab w:val="left" w:pos="284"/>
        </w:tabs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 w:rsidRPr="00A71605">
        <w:rPr>
          <w:lang w:eastAsia="ar-SA"/>
        </w:rPr>
        <w:t xml:space="preserve">Выявлено 39 потребителя, объекты, которых самовольно подключены к системе централизованного теплоснабжения. Возмещение сверхнормативных потерь – </w:t>
      </w:r>
      <w:r w:rsidRPr="00A71605">
        <w:rPr>
          <w:u w:val="single"/>
          <w:lang w:eastAsia="ar-SA"/>
        </w:rPr>
        <w:t>416,47 Гкал/год.</w:t>
      </w:r>
      <w:r w:rsidRPr="00A71605">
        <w:rPr>
          <w:lang w:eastAsia="ar-SA"/>
        </w:rPr>
        <w:t xml:space="preserve">  Отключено путем выполнения видимого разрыва, либо опломбирована запорная арматура №1,2 на ТУ – 20 потребителей, 48 потребителей – заключили договора либо дополнительные соглашения к договорам энергоснабжения с ТОО «</w:t>
      </w:r>
      <w:proofErr w:type="spellStart"/>
      <w:r w:rsidRPr="00A71605">
        <w:rPr>
          <w:lang w:eastAsia="ar-SA"/>
        </w:rPr>
        <w:t>Павлодарэнергосбыт</w:t>
      </w:r>
      <w:proofErr w:type="spellEnd"/>
      <w:r w:rsidRPr="00A71605">
        <w:rPr>
          <w:lang w:eastAsia="ar-SA"/>
        </w:rPr>
        <w:t>».</w:t>
      </w:r>
    </w:p>
    <w:p w:rsidR="00A71605" w:rsidRPr="00A71605" w:rsidRDefault="00A71605" w:rsidP="00A71605">
      <w:pPr>
        <w:tabs>
          <w:tab w:val="left" w:pos="284"/>
        </w:tabs>
        <w:jc w:val="both"/>
        <w:rPr>
          <w:lang w:eastAsia="ar-SA"/>
        </w:rPr>
      </w:pPr>
      <w:r>
        <w:rPr>
          <w:lang w:eastAsia="ar-SA"/>
        </w:rPr>
        <w:lastRenderedPageBreak/>
        <w:tab/>
      </w:r>
      <w:r>
        <w:rPr>
          <w:lang w:eastAsia="ar-SA"/>
        </w:rPr>
        <w:tab/>
      </w:r>
      <w:r w:rsidRPr="00A71605">
        <w:rPr>
          <w:lang w:eastAsia="ar-SA"/>
        </w:rPr>
        <w:t xml:space="preserve">Обнаружено 2 потребителя, на объектах которых выявлено самовольное подключение дополнительно отапливаемых объемов к системе централизованного теплоснабжения. Возмещение сверхнормативных потерь – 25,74 Гкал/год.  </w:t>
      </w:r>
    </w:p>
    <w:p w:rsidR="00A71605" w:rsidRPr="00A71605" w:rsidRDefault="00A71605" w:rsidP="00A71605">
      <w:pPr>
        <w:tabs>
          <w:tab w:val="left" w:pos="284"/>
        </w:tabs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 w:rsidRPr="00A71605">
        <w:rPr>
          <w:lang w:eastAsia="ar-SA"/>
        </w:rPr>
        <w:t>Выявлено 10 домов индивидуальной застройки с неучтенной отапливаемой площадью 1 052,14 м²; (210,43 Гкал/год).</w:t>
      </w:r>
    </w:p>
    <w:p w:rsidR="00A71605" w:rsidRPr="00A71605" w:rsidRDefault="00A71605" w:rsidP="00A71605">
      <w:pPr>
        <w:tabs>
          <w:tab w:val="left" w:pos="284"/>
        </w:tabs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 w:rsidRPr="00A71605">
        <w:rPr>
          <w:lang w:eastAsia="ar-SA"/>
        </w:rPr>
        <w:t>Выполнено 45 перерасчетов объема использованной потребителем тепловой энергии (</w:t>
      </w:r>
      <w:r w:rsidRPr="00A71605">
        <w:rPr>
          <w:u w:val="single"/>
          <w:lang w:eastAsia="ar-SA"/>
        </w:rPr>
        <w:t>1 278,442 Гкал</w:t>
      </w:r>
      <w:r w:rsidRPr="00A71605">
        <w:rPr>
          <w:lang w:eastAsia="ar-SA"/>
        </w:rPr>
        <w:t xml:space="preserve">) на общую сумму </w:t>
      </w:r>
      <w:r w:rsidRPr="00A71605">
        <w:rPr>
          <w:u w:val="single"/>
          <w:lang w:eastAsia="ar-SA"/>
        </w:rPr>
        <w:t>5 007 668,32 тенге</w:t>
      </w:r>
      <w:r w:rsidRPr="00A71605">
        <w:rPr>
          <w:lang w:eastAsia="ar-SA"/>
        </w:rPr>
        <w:t xml:space="preserve">, оплачено – </w:t>
      </w:r>
      <w:r w:rsidRPr="00A71605">
        <w:rPr>
          <w:u w:val="single"/>
          <w:lang w:eastAsia="ar-SA"/>
        </w:rPr>
        <w:t>2 540 921,83 тенге</w:t>
      </w:r>
      <w:r w:rsidRPr="00A71605">
        <w:rPr>
          <w:lang w:eastAsia="ar-SA"/>
        </w:rPr>
        <w:t xml:space="preserve"> (с учетом задолженности прошлых лет).</w:t>
      </w:r>
    </w:p>
    <w:p w:rsidR="00A71605" w:rsidRPr="00A71605" w:rsidRDefault="00A71605" w:rsidP="00A71605">
      <w:pPr>
        <w:tabs>
          <w:tab w:val="left" w:pos="284"/>
        </w:tabs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 w:rsidRPr="00A71605">
        <w:rPr>
          <w:lang w:eastAsia="ar-SA"/>
        </w:rPr>
        <w:t>Потребителями ТОО «</w:t>
      </w:r>
      <w:proofErr w:type="spellStart"/>
      <w:r w:rsidRPr="00A71605">
        <w:rPr>
          <w:lang w:eastAsia="ar-SA"/>
        </w:rPr>
        <w:t>Павлодарэнергосбыт</w:t>
      </w:r>
      <w:proofErr w:type="spellEnd"/>
      <w:r w:rsidRPr="00A71605">
        <w:rPr>
          <w:lang w:eastAsia="ar-SA"/>
        </w:rPr>
        <w:t>» было установлено дополнительно 203 приборов учета тепловой энергии, в том числе:</w:t>
      </w:r>
    </w:p>
    <w:p w:rsidR="00A71605" w:rsidRPr="00A71605" w:rsidRDefault="00A71605" w:rsidP="00A71605">
      <w:pPr>
        <w:tabs>
          <w:tab w:val="left" w:pos="317"/>
        </w:tabs>
        <w:rPr>
          <w:lang w:eastAsia="ar-SA"/>
        </w:rPr>
      </w:pPr>
      <w:r w:rsidRPr="00A71605">
        <w:rPr>
          <w:lang w:eastAsia="ar-SA"/>
        </w:rPr>
        <w:t>- юридические лица – 62 приборов учета,</w:t>
      </w:r>
    </w:p>
    <w:p w:rsidR="00A71605" w:rsidRPr="00A71605" w:rsidRDefault="00A71605" w:rsidP="00A71605">
      <w:pPr>
        <w:tabs>
          <w:tab w:val="left" w:pos="317"/>
        </w:tabs>
        <w:rPr>
          <w:lang w:eastAsia="ar-SA"/>
        </w:rPr>
      </w:pPr>
      <w:r w:rsidRPr="00A71605">
        <w:rPr>
          <w:lang w:eastAsia="ar-SA"/>
        </w:rPr>
        <w:t>- частный сектор – 121 приборов учета,</w:t>
      </w:r>
    </w:p>
    <w:p w:rsidR="00A71605" w:rsidRPr="00A71605" w:rsidRDefault="00A71605" w:rsidP="00A71605">
      <w:pPr>
        <w:jc w:val="both"/>
        <w:rPr>
          <w:lang w:eastAsia="ar-SA"/>
        </w:rPr>
      </w:pPr>
      <w:r w:rsidRPr="00A71605">
        <w:rPr>
          <w:lang w:eastAsia="ar-SA"/>
        </w:rPr>
        <w:t>- многоэтажный сектор – 20 приборов учета.</w:t>
      </w:r>
    </w:p>
    <w:p w:rsidR="00A71605" w:rsidRPr="00A71605" w:rsidRDefault="00A71605" w:rsidP="00A71605">
      <w:pPr>
        <w:ind w:firstLine="708"/>
        <w:rPr>
          <w:lang w:eastAsia="ar-SA"/>
        </w:rPr>
      </w:pPr>
      <w:r w:rsidRPr="00A71605">
        <w:rPr>
          <w:lang w:eastAsia="ar-SA"/>
        </w:rPr>
        <w:t>Заключено 116 (311 объектов) договоров на промывку внутренней системы отопления на 454,871</w:t>
      </w:r>
      <w:r w:rsidRPr="00A71605">
        <w:rPr>
          <w:u w:val="single"/>
          <w:lang w:eastAsia="ar-SA"/>
        </w:rPr>
        <w:t xml:space="preserve"> Гкал</w:t>
      </w:r>
      <w:r w:rsidRPr="00A71605">
        <w:rPr>
          <w:lang w:eastAsia="ar-SA"/>
        </w:rPr>
        <w:t xml:space="preserve"> (</w:t>
      </w:r>
      <w:r w:rsidRPr="00A71605">
        <w:rPr>
          <w:u w:val="single"/>
          <w:lang w:eastAsia="ar-SA"/>
        </w:rPr>
        <w:t xml:space="preserve">18 235,00 </w:t>
      </w:r>
      <w:proofErr w:type="spellStart"/>
      <w:r w:rsidRPr="00A71605">
        <w:rPr>
          <w:u w:val="single"/>
          <w:lang w:eastAsia="ar-SA"/>
        </w:rPr>
        <w:t>тн</w:t>
      </w:r>
      <w:proofErr w:type="spellEnd"/>
      <w:r w:rsidRPr="00A71605">
        <w:rPr>
          <w:lang w:eastAsia="ar-SA"/>
        </w:rPr>
        <w:t xml:space="preserve">).  Произведена промывка на 501 объекте, в том числе и хоз. питьевой водой, возмещены затраты на сетевую воду в объеме 6 264,02 </w:t>
      </w:r>
      <w:proofErr w:type="spellStart"/>
      <w:r w:rsidRPr="00A71605">
        <w:rPr>
          <w:lang w:eastAsia="ar-SA"/>
        </w:rPr>
        <w:t>тн</w:t>
      </w:r>
      <w:proofErr w:type="spellEnd"/>
      <w:r w:rsidRPr="00A71605">
        <w:rPr>
          <w:lang w:eastAsia="ar-SA"/>
        </w:rPr>
        <w:t>, а также затраты на подогрев сетевой воды (156,616 Гкал).</w:t>
      </w:r>
    </w:p>
    <w:p w:rsidR="00A71605" w:rsidRPr="00A71605" w:rsidRDefault="00A71605" w:rsidP="00A71605">
      <w:pPr>
        <w:ind w:firstLine="708"/>
        <w:rPr>
          <w:lang w:eastAsia="ar-SA"/>
        </w:rPr>
      </w:pPr>
      <w:r w:rsidRPr="00A71605">
        <w:rPr>
          <w:lang w:eastAsia="ar-SA"/>
        </w:rPr>
        <w:t xml:space="preserve">Отработано </w:t>
      </w:r>
      <w:r w:rsidRPr="00A71605">
        <w:rPr>
          <w:u w:val="single"/>
          <w:lang w:eastAsia="ar-SA"/>
        </w:rPr>
        <w:t>180</w:t>
      </w:r>
      <w:r w:rsidRPr="00A71605">
        <w:rPr>
          <w:lang w:eastAsia="ar-SA"/>
        </w:rPr>
        <w:t xml:space="preserve"> заявки потребителей с жалобами на некачественное теплоснабжение, из них подтвердилось </w:t>
      </w:r>
      <w:r w:rsidRPr="00A71605">
        <w:rPr>
          <w:u w:val="single"/>
          <w:lang w:eastAsia="ar-SA"/>
        </w:rPr>
        <w:t>48</w:t>
      </w:r>
      <w:r w:rsidRPr="00A71605">
        <w:rPr>
          <w:lang w:eastAsia="ar-SA"/>
        </w:rPr>
        <w:t xml:space="preserve"> заявки.</w:t>
      </w:r>
    </w:p>
    <w:p w:rsidR="00A71605" w:rsidRPr="00A71605" w:rsidRDefault="00A71605" w:rsidP="00A71605">
      <w:pPr>
        <w:ind w:firstLine="708"/>
        <w:rPr>
          <w:lang w:eastAsia="ar-SA"/>
        </w:rPr>
      </w:pPr>
      <w:r w:rsidRPr="00A71605">
        <w:rPr>
          <w:lang w:eastAsia="ar-SA"/>
        </w:rPr>
        <w:t xml:space="preserve">Оформлено </w:t>
      </w:r>
      <w:r w:rsidRPr="00A71605">
        <w:rPr>
          <w:u w:val="single"/>
          <w:lang w:eastAsia="ar-SA"/>
        </w:rPr>
        <w:t>344</w:t>
      </w:r>
      <w:r w:rsidRPr="00A71605">
        <w:rPr>
          <w:lang w:eastAsia="ar-SA"/>
        </w:rPr>
        <w:t xml:space="preserve"> актов о готовности к постоянной эксплуатации потребителя тепловой энергии на отопительный сезон 2022-2023г.г., в том числе </w:t>
      </w:r>
      <w:r w:rsidRPr="00A71605">
        <w:rPr>
          <w:u w:val="single"/>
          <w:lang w:eastAsia="ar-SA"/>
        </w:rPr>
        <w:t>17</w:t>
      </w:r>
      <w:r w:rsidRPr="00A71605">
        <w:rPr>
          <w:lang w:eastAsia="ar-SA"/>
        </w:rPr>
        <w:t xml:space="preserve"> оформлены представителями объектов кондоминиума на многоэтажные жилые дома. </w:t>
      </w:r>
    </w:p>
    <w:p w:rsidR="00A71605" w:rsidRPr="00A71605" w:rsidRDefault="00A71605" w:rsidP="00A71605">
      <w:pPr>
        <w:ind w:firstLine="708"/>
        <w:jc w:val="both"/>
        <w:rPr>
          <w:lang w:eastAsia="ar-SA"/>
        </w:rPr>
      </w:pPr>
      <w:r w:rsidRPr="00A71605">
        <w:rPr>
          <w:lang w:eastAsia="ar-SA"/>
        </w:rPr>
        <w:t xml:space="preserve">Принято комиссионных осмотров теплофикационного оборудования потребителей – </w:t>
      </w:r>
      <w:r w:rsidRPr="00A71605">
        <w:rPr>
          <w:u w:val="single"/>
          <w:lang w:eastAsia="ar-SA"/>
        </w:rPr>
        <w:t>596</w:t>
      </w:r>
      <w:r w:rsidRPr="00A71605">
        <w:rPr>
          <w:lang w:eastAsia="ar-SA"/>
        </w:rPr>
        <w:t>.</w:t>
      </w:r>
    </w:p>
    <w:p w:rsidR="00A71605" w:rsidRPr="00A71605" w:rsidRDefault="00A71605" w:rsidP="00A71605">
      <w:pPr>
        <w:tabs>
          <w:tab w:val="left" w:pos="426"/>
        </w:tabs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 w:rsidRPr="00A71605">
        <w:rPr>
          <w:lang w:eastAsia="ar-SA"/>
        </w:rPr>
        <w:t>Приняты гидравлические испытания:</w:t>
      </w:r>
      <w:r>
        <w:rPr>
          <w:lang w:eastAsia="ar-SA"/>
        </w:rPr>
        <w:t xml:space="preserve"> </w:t>
      </w:r>
      <w:r w:rsidRPr="00A71605">
        <w:rPr>
          <w:lang w:eastAsia="ar-SA"/>
        </w:rPr>
        <w:t xml:space="preserve">теплового узла – </w:t>
      </w:r>
      <w:r w:rsidRPr="00A71605">
        <w:rPr>
          <w:u w:val="single"/>
          <w:lang w:eastAsia="ar-SA"/>
        </w:rPr>
        <w:t>2</w:t>
      </w:r>
      <w:r>
        <w:rPr>
          <w:u w:val="single"/>
          <w:lang w:eastAsia="ar-SA"/>
        </w:rPr>
        <w:t> </w:t>
      </w:r>
      <w:r w:rsidRPr="00A71605">
        <w:rPr>
          <w:u w:val="single"/>
          <w:lang w:eastAsia="ar-SA"/>
        </w:rPr>
        <w:t>551</w:t>
      </w:r>
      <w:r>
        <w:rPr>
          <w:lang w:eastAsia="ar-SA"/>
        </w:rPr>
        <w:t xml:space="preserve">; </w:t>
      </w:r>
      <w:r w:rsidRPr="00A71605">
        <w:rPr>
          <w:lang w:eastAsia="ar-SA"/>
        </w:rPr>
        <w:t xml:space="preserve">внутренней системы отопления – </w:t>
      </w:r>
      <w:r w:rsidRPr="00A71605">
        <w:rPr>
          <w:u w:val="single"/>
          <w:lang w:eastAsia="ar-SA"/>
        </w:rPr>
        <w:t>2 908</w:t>
      </w:r>
      <w:r w:rsidRPr="00A71605">
        <w:rPr>
          <w:lang w:eastAsia="ar-SA"/>
        </w:rPr>
        <w:t>;</w:t>
      </w:r>
      <w:r>
        <w:rPr>
          <w:lang w:eastAsia="ar-SA"/>
        </w:rPr>
        <w:t xml:space="preserve"> </w:t>
      </w:r>
      <w:r w:rsidRPr="00A71605">
        <w:rPr>
          <w:lang w:eastAsia="ar-SA"/>
        </w:rPr>
        <w:t>водо-</w:t>
      </w:r>
      <w:proofErr w:type="spellStart"/>
      <w:r w:rsidRPr="00A71605">
        <w:rPr>
          <w:lang w:eastAsia="ar-SA"/>
        </w:rPr>
        <w:t>водянного</w:t>
      </w:r>
      <w:proofErr w:type="spellEnd"/>
      <w:r w:rsidRPr="00A71605">
        <w:rPr>
          <w:lang w:eastAsia="ar-SA"/>
        </w:rPr>
        <w:t xml:space="preserve"> подогревателя/сборно-пластинчатый теплообменник – </w:t>
      </w:r>
      <w:r w:rsidRPr="00A71605">
        <w:rPr>
          <w:u w:val="single"/>
          <w:lang w:eastAsia="ar-SA"/>
        </w:rPr>
        <w:t>829</w:t>
      </w:r>
      <w:r w:rsidRPr="00A71605">
        <w:rPr>
          <w:lang w:eastAsia="ar-SA"/>
        </w:rPr>
        <w:t>.</w:t>
      </w:r>
      <w:r>
        <w:rPr>
          <w:lang w:eastAsia="ar-SA"/>
        </w:rPr>
        <w:t xml:space="preserve"> </w:t>
      </w:r>
      <w:r w:rsidRPr="00A71605">
        <w:rPr>
          <w:lang w:eastAsia="ar-SA"/>
        </w:rPr>
        <w:t xml:space="preserve">Опломбировано дроссельных устройств – </w:t>
      </w:r>
      <w:r w:rsidRPr="00A71605">
        <w:rPr>
          <w:u w:val="single"/>
          <w:lang w:eastAsia="ar-SA"/>
        </w:rPr>
        <w:t>1 674</w:t>
      </w:r>
      <w:r w:rsidRPr="00A71605">
        <w:rPr>
          <w:lang w:eastAsia="ar-SA"/>
        </w:rPr>
        <w:t>.</w:t>
      </w:r>
    </w:p>
    <w:p w:rsidR="00A71605" w:rsidRPr="00A71605" w:rsidRDefault="00A71605" w:rsidP="00A71605">
      <w:pPr>
        <w:ind w:firstLine="708"/>
        <w:jc w:val="both"/>
        <w:rPr>
          <w:lang w:eastAsia="ar-SA"/>
        </w:rPr>
      </w:pPr>
      <w:r w:rsidRPr="00A71605">
        <w:rPr>
          <w:lang w:eastAsia="ar-SA"/>
        </w:rPr>
        <w:t xml:space="preserve">Вручено </w:t>
      </w:r>
      <w:r w:rsidRPr="00A71605">
        <w:rPr>
          <w:u w:val="single"/>
          <w:lang w:eastAsia="ar-SA"/>
        </w:rPr>
        <w:t>5</w:t>
      </w:r>
      <w:r w:rsidR="00FB6DC6">
        <w:rPr>
          <w:u w:val="single"/>
          <w:lang w:eastAsia="ar-SA"/>
        </w:rPr>
        <w:t xml:space="preserve"> </w:t>
      </w:r>
      <w:r w:rsidRPr="00A71605">
        <w:rPr>
          <w:u w:val="single"/>
          <w:lang w:eastAsia="ar-SA"/>
        </w:rPr>
        <w:t>112</w:t>
      </w:r>
      <w:r w:rsidRPr="00A71605">
        <w:rPr>
          <w:lang w:eastAsia="ar-SA"/>
        </w:rPr>
        <w:t xml:space="preserve"> технических требований потребителям тепловой энергии по подготовке теплофикационного оборудования к отопительному сезону.</w:t>
      </w:r>
    </w:p>
    <w:p w:rsidR="00A71605" w:rsidRPr="00A71605" w:rsidRDefault="00A71605" w:rsidP="00A71605">
      <w:pPr>
        <w:ind w:firstLine="708"/>
        <w:jc w:val="both"/>
        <w:rPr>
          <w:lang w:eastAsia="ar-SA"/>
        </w:rPr>
      </w:pPr>
      <w:r w:rsidRPr="00A71605">
        <w:rPr>
          <w:lang w:eastAsia="ar-SA"/>
        </w:rPr>
        <w:t>Постоянно проводится плановый обход с целью проверки технического состояния теплофикационного оборудования, а также на соответствие температуры обратной сетевой воды с температурным графиком в жилых домах и объектах юридических лиц.  Обследуются подвальные помещения жилых домов на предмет затопления. Так же ведется разъяснительная работа с потребителями по подготовке теплофикационного оборудования к отопительному сезону, по соблюдению температурного режима теплоносителя в соответствии с температурным графиком, по соблюдению Правил пользования тепловой энергии.</w:t>
      </w:r>
    </w:p>
    <w:p w:rsidR="00A71605" w:rsidRPr="00A71605" w:rsidRDefault="00A71605" w:rsidP="00A71605">
      <w:pPr>
        <w:jc w:val="both"/>
        <w:rPr>
          <w:lang w:eastAsia="ar-SA"/>
        </w:rPr>
      </w:pPr>
      <w:r w:rsidRPr="00A71605">
        <w:rPr>
          <w:lang w:eastAsia="ar-SA"/>
        </w:rPr>
        <w:tab/>
      </w:r>
      <w:r>
        <w:rPr>
          <w:lang w:eastAsia="ar-SA"/>
        </w:rPr>
        <w:t>В</w:t>
      </w:r>
      <w:r w:rsidRPr="00A71605">
        <w:rPr>
          <w:lang w:eastAsia="ar-SA"/>
        </w:rPr>
        <w:t xml:space="preserve"> настоящее время имеются ограничения по свободным и доступным мощностям тепловой энергии: технические условия не выдаются:</w:t>
      </w:r>
    </w:p>
    <w:p w:rsidR="00A71605" w:rsidRPr="00A71605" w:rsidRDefault="00A71605" w:rsidP="00A71605">
      <w:pPr>
        <w:jc w:val="both"/>
        <w:rPr>
          <w:lang w:eastAsia="ar-SA"/>
        </w:rPr>
      </w:pPr>
      <w:r w:rsidRPr="00A71605">
        <w:rPr>
          <w:lang w:eastAsia="ar-SA"/>
        </w:rPr>
        <w:t>- в центральной части г.</w:t>
      </w:r>
      <w:r w:rsidR="00541453">
        <w:rPr>
          <w:lang w:eastAsia="ar-SA"/>
        </w:rPr>
        <w:t xml:space="preserve"> </w:t>
      </w:r>
      <w:r w:rsidRPr="00A71605">
        <w:rPr>
          <w:lang w:eastAsia="ar-SA"/>
        </w:rPr>
        <w:t>Павлодара, в зоне действия тепловых сетей от ТК-216 до ТК-134, тепловой магистрали ТМ-5.</w:t>
      </w:r>
    </w:p>
    <w:p w:rsidR="00A71605" w:rsidRPr="00A71605" w:rsidRDefault="00A71605" w:rsidP="00A71605">
      <w:pPr>
        <w:jc w:val="both"/>
        <w:rPr>
          <w:lang w:eastAsia="ar-SA"/>
        </w:rPr>
      </w:pPr>
      <w:r w:rsidRPr="00A71605">
        <w:rPr>
          <w:lang w:eastAsia="ar-SA"/>
        </w:rPr>
        <w:t>- в районах «Лесозавод», «Радиозавод» в зоне действия тепловых магистралей ТМ-34, 34А, ТМ23 (от ТК-65 до ТК-68), ТМ-37(от НО-16).</w:t>
      </w:r>
    </w:p>
    <w:p w:rsidR="00D1759A" w:rsidRDefault="00D1759A" w:rsidP="00A71605">
      <w:pPr>
        <w:pStyle w:val="aa"/>
        <w:keepNext/>
        <w:jc w:val="both"/>
        <w:rPr>
          <w:b/>
        </w:rPr>
      </w:pPr>
    </w:p>
    <w:p w:rsidR="00D1759A" w:rsidRDefault="00D1759A" w:rsidP="00D1759A">
      <w:pPr>
        <w:pStyle w:val="a3"/>
        <w:spacing w:line="240" w:lineRule="auto"/>
        <w:jc w:val="left"/>
        <w:rPr>
          <w:b/>
          <w:sz w:val="24"/>
          <w:szCs w:val="24"/>
        </w:rPr>
      </w:pPr>
    </w:p>
    <w:p w:rsidR="002918DC" w:rsidRDefault="00D1759A" w:rsidP="002918DC">
      <w:pPr>
        <w:suppressAutoHyphens/>
        <w:ind w:firstLine="708"/>
        <w:jc w:val="both"/>
        <w:rPr>
          <w:b/>
        </w:rPr>
      </w:pPr>
      <w:r>
        <w:rPr>
          <w:b/>
        </w:rPr>
        <w:t xml:space="preserve">5. </w:t>
      </w:r>
      <w:r w:rsidRPr="00FC5F8D">
        <w:rPr>
          <w:b/>
          <w:bCs/>
        </w:rPr>
        <w:t>О</w:t>
      </w:r>
      <w:r w:rsidRPr="00FC5F8D">
        <w:rPr>
          <w:b/>
        </w:rPr>
        <w:t xml:space="preserve"> по</w:t>
      </w:r>
      <w:r w:rsidRPr="00412E7E">
        <w:rPr>
          <w:b/>
        </w:rPr>
        <w:t>статейном исполнении утверждённ</w:t>
      </w:r>
      <w:r>
        <w:rPr>
          <w:b/>
        </w:rPr>
        <w:t>ой тарифной сметы</w:t>
      </w:r>
      <w:r w:rsidR="002918DC">
        <w:rPr>
          <w:b/>
        </w:rPr>
        <w:t xml:space="preserve"> </w:t>
      </w:r>
      <w:bookmarkStart w:id="3" w:name="_Hlk77768849"/>
      <w:r w:rsidR="002918DC" w:rsidRPr="00412E7E">
        <w:rPr>
          <w:b/>
          <w:bCs/>
        </w:rPr>
        <w:t>ТОО «П</w:t>
      </w:r>
      <w:r w:rsidR="002918DC">
        <w:rPr>
          <w:b/>
          <w:bCs/>
        </w:rPr>
        <w:t>авлодарские тепловые сети</w:t>
      </w:r>
      <w:r w:rsidR="002918DC" w:rsidRPr="00412E7E">
        <w:rPr>
          <w:b/>
          <w:bCs/>
        </w:rPr>
        <w:t>»</w:t>
      </w:r>
      <w:bookmarkEnd w:id="3"/>
      <w:r w:rsidR="002918DC" w:rsidRPr="00412E7E">
        <w:rPr>
          <w:b/>
          <w:bCs/>
        </w:rPr>
        <w:t xml:space="preserve"> за </w:t>
      </w:r>
      <w:r w:rsidR="002918DC" w:rsidRPr="00327F6F">
        <w:rPr>
          <w:b/>
        </w:rPr>
        <w:t>1-полугодие 202</w:t>
      </w:r>
      <w:r w:rsidR="00A30BAE">
        <w:rPr>
          <w:b/>
        </w:rPr>
        <w:t>2</w:t>
      </w:r>
      <w:r w:rsidR="002918DC">
        <w:t xml:space="preserve"> </w:t>
      </w:r>
      <w:r w:rsidR="002918DC" w:rsidRPr="00412E7E">
        <w:rPr>
          <w:b/>
          <w:bCs/>
        </w:rPr>
        <w:t>г.</w:t>
      </w:r>
      <w:r w:rsidR="002918DC">
        <w:rPr>
          <w:b/>
        </w:rPr>
        <w:t>:</w:t>
      </w:r>
    </w:p>
    <w:p w:rsidR="00D1759A" w:rsidRDefault="00D1759A" w:rsidP="00D1759A">
      <w:pPr>
        <w:suppressAutoHyphens/>
        <w:ind w:firstLine="708"/>
        <w:rPr>
          <w:b/>
        </w:rPr>
      </w:pPr>
    </w:p>
    <w:p w:rsidR="00D1759A" w:rsidRPr="008E28EF" w:rsidRDefault="00CF43D7" w:rsidP="0058680C">
      <w:pPr>
        <w:ind w:firstLine="708"/>
        <w:jc w:val="both"/>
      </w:pPr>
      <w:r>
        <w:t>Т</w:t>
      </w:r>
      <w:r w:rsidR="00D1759A" w:rsidRPr="008E28EF">
        <w:t>ариф и тарифн</w:t>
      </w:r>
      <w:r>
        <w:t xml:space="preserve">ая </w:t>
      </w:r>
      <w:r w:rsidR="00D1759A" w:rsidRPr="008E28EF">
        <w:t>смет</w:t>
      </w:r>
      <w:r>
        <w:t>а</w:t>
      </w:r>
      <w:r w:rsidR="00D1759A" w:rsidRPr="008E28EF">
        <w:t xml:space="preserve"> на услуги ТОО «Павлодарские тепловые сети» по передаче и распределению тепловой энергии утвержден приказом </w:t>
      </w:r>
      <w:r w:rsidR="006F19C8" w:rsidRPr="006F3C5C">
        <w:t xml:space="preserve">№ 67-ОД от 21.07.2021г. </w:t>
      </w:r>
      <w:r w:rsidR="00BA040F">
        <w:t>ДК РЕМ МНЭ РК по Павлодарской области.</w:t>
      </w:r>
      <w:r w:rsidR="00D1759A" w:rsidRPr="008E28EF">
        <w:t xml:space="preserve"> В данной тарифной смете утвержден тариф</w:t>
      </w:r>
      <w:r w:rsidR="00BA040F">
        <w:t xml:space="preserve"> в размере 2</w:t>
      </w:r>
      <w:r w:rsidR="006F19C8">
        <w:t> 170,52</w:t>
      </w:r>
      <w:r w:rsidR="00BA040F" w:rsidRPr="008E28EF">
        <w:t xml:space="preserve"> тенге/Гкал</w:t>
      </w:r>
      <w:r w:rsidR="00BA040F">
        <w:t xml:space="preserve"> без НДС</w:t>
      </w:r>
      <w:r w:rsidR="00BA040F" w:rsidRPr="008E28EF">
        <w:t xml:space="preserve">. </w:t>
      </w:r>
    </w:p>
    <w:p w:rsidR="006F19C8" w:rsidRDefault="006F19C8" w:rsidP="008F777D">
      <w:pPr>
        <w:tabs>
          <w:tab w:val="left" w:pos="540"/>
        </w:tabs>
        <w:jc w:val="both"/>
      </w:pPr>
    </w:p>
    <w:p w:rsidR="00817382" w:rsidRPr="00491380" w:rsidRDefault="0058680C" w:rsidP="008F777D">
      <w:pPr>
        <w:tabs>
          <w:tab w:val="left" w:pos="540"/>
        </w:tabs>
        <w:jc w:val="both"/>
        <w:rPr>
          <w:color w:val="000000"/>
        </w:rPr>
      </w:pPr>
      <w:r>
        <w:tab/>
      </w:r>
      <w:r w:rsidR="00817382" w:rsidRPr="00491380">
        <w:t>Плановый объем в утверждённой тарифной смете принят в 2 373,9</w:t>
      </w:r>
      <w:r w:rsidR="00FC0076">
        <w:t>35</w:t>
      </w:r>
      <w:r w:rsidR="00817382" w:rsidRPr="00491380">
        <w:t xml:space="preserve"> тыс. Гкал. По факту за 1 полугодия 202</w:t>
      </w:r>
      <w:r w:rsidR="006F19C8">
        <w:t>2</w:t>
      </w:r>
      <w:r w:rsidR="00817382" w:rsidRPr="00491380">
        <w:t xml:space="preserve"> года объем передачи и распределения тепловой энергии составил </w:t>
      </w:r>
      <w:r w:rsidR="006F19C8" w:rsidRPr="006F19C8">
        <w:t>1 356,734</w:t>
      </w:r>
      <w:r w:rsidR="006F19C8">
        <w:t xml:space="preserve"> </w:t>
      </w:r>
      <w:r w:rsidR="00817382" w:rsidRPr="00491380">
        <w:t xml:space="preserve">Гкал, выполнение </w:t>
      </w:r>
      <w:r>
        <w:t>57</w:t>
      </w:r>
      <w:r w:rsidR="00817382" w:rsidRPr="00491380">
        <w:t xml:space="preserve"> %.</w:t>
      </w:r>
    </w:p>
    <w:p w:rsidR="00817382" w:rsidRPr="00491380" w:rsidRDefault="0058680C" w:rsidP="008F777D">
      <w:pPr>
        <w:tabs>
          <w:tab w:val="left" w:pos="540"/>
        </w:tabs>
        <w:jc w:val="both"/>
      </w:pPr>
      <w:r>
        <w:lastRenderedPageBreak/>
        <w:tab/>
      </w:r>
      <w:r w:rsidR="00817382" w:rsidRPr="00491380">
        <w:t>Доход от передачи и распределения тепловой энергии составил 2</w:t>
      </w:r>
      <w:r w:rsidR="00491380" w:rsidRPr="00491380">
        <w:t> 9</w:t>
      </w:r>
      <w:r>
        <w:t>44</w:t>
      </w:r>
      <w:r w:rsidR="00491380" w:rsidRPr="00491380">
        <w:t xml:space="preserve"> </w:t>
      </w:r>
      <w:r>
        <w:t>819</w:t>
      </w:r>
      <w:r w:rsidR="00817382" w:rsidRPr="00491380">
        <w:t xml:space="preserve"> тыс. тенге. План в тарифной смете – </w:t>
      </w:r>
      <w:r>
        <w:t xml:space="preserve">5 152 676 </w:t>
      </w:r>
      <w:r w:rsidR="00817382" w:rsidRPr="00491380">
        <w:t>тыс. тенге.</w:t>
      </w:r>
    </w:p>
    <w:p w:rsidR="00AD4A82" w:rsidRDefault="0058680C" w:rsidP="0058680C">
      <w:pPr>
        <w:tabs>
          <w:tab w:val="left" w:pos="540"/>
        </w:tabs>
        <w:jc w:val="both"/>
      </w:pPr>
      <w:r>
        <w:tab/>
      </w:r>
      <w:r w:rsidR="00817382" w:rsidRPr="00491380">
        <w:t xml:space="preserve">Расходы на передачу и распределения тепловой энергии – </w:t>
      </w:r>
      <w:r w:rsidRPr="0058680C">
        <w:t>2 258 837</w:t>
      </w:r>
      <w:r w:rsidR="00817382" w:rsidRPr="00491380">
        <w:t>тыс</w:t>
      </w:r>
      <w:r w:rsidR="00817382">
        <w:t xml:space="preserve">. тенге. План в тарифной смете </w:t>
      </w:r>
      <w:r w:rsidRPr="0058680C">
        <w:t>5 021</w:t>
      </w:r>
      <w:r>
        <w:t> </w:t>
      </w:r>
      <w:r w:rsidRPr="0058680C">
        <w:t>061</w:t>
      </w:r>
      <w:r>
        <w:t xml:space="preserve"> </w:t>
      </w:r>
      <w:r w:rsidR="00817382">
        <w:t xml:space="preserve">тыс. тенге. </w:t>
      </w:r>
      <w:r w:rsidR="00817382" w:rsidRPr="00491380">
        <w:t>Выполнение 4</w:t>
      </w:r>
      <w:r>
        <w:t>5</w:t>
      </w:r>
      <w:r w:rsidR="00817382" w:rsidRPr="00491380">
        <w:t xml:space="preserve"> %. В с</w:t>
      </w:r>
      <w:r w:rsidR="00817382">
        <w:t xml:space="preserve">вязи с несопоставимостью периодов плана и факта (тарифная смета утверждается на 12 месяцев) анализ исполнения тарифной сметы не производится. За </w:t>
      </w:r>
      <w:r w:rsidR="00817382">
        <w:rPr>
          <w:lang w:val="en-US"/>
        </w:rPr>
        <w:t>I</w:t>
      </w:r>
      <w:r w:rsidR="00817382">
        <w:t xml:space="preserve"> полугодие 202</w:t>
      </w:r>
      <w:r>
        <w:t>2</w:t>
      </w:r>
      <w:r w:rsidR="00817382">
        <w:t xml:space="preserve"> года в результате от </w:t>
      </w:r>
      <w:r w:rsidR="00817382" w:rsidRPr="00702DA7">
        <w:t>передачи и распределения тепловой энергии</w:t>
      </w:r>
      <w:r w:rsidR="00817382">
        <w:t xml:space="preserve"> получена прибыль в </w:t>
      </w:r>
      <w:r w:rsidR="00817382" w:rsidRPr="00491380">
        <w:t xml:space="preserve">сумме </w:t>
      </w:r>
      <w:r w:rsidRPr="0058680C">
        <w:t>685</w:t>
      </w:r>
      <w:r>
        <w:t> </w:t>
      </w:r>
      <w:r w:rsidRPr="0058680C">
        <w:t>982</w:t>
      </w:r>
      <w:r>
        <w:t xml:space="preserve"> </w:t>
      </w:r>
      <w:r w:rsidR="00817382" w:rsidRPr="00491380">
        <w:t>тыс</w:t>
      </w:r>
      <w:r w:rsidR="00817382">
        <w:t>. тенге.</w:t>
      </w:r>
      <w:r>
        <w:t xml:space="preserve"> </w:t>
      </w:r>
    </w:p>
    <w:p w:rsidR="00817382" w:rsidRDefault="00AD4A82" w:rsidP="0058680C">
      <w:pPr>
        <w:tabs>
          <w:tab w:val="left" w:pos="540"/>
        </w:tabs>
        <w:jc w:val="both"/>
      </w:pPr>
      <w:r>
        <w:tab/>
      </w:r>
      <w:r w:rsidR="00817382" w:rsidRPr="00EE3652">
        <w:t>Отклонение расходов по некоторым статьям затрат не оказало влияние на потребителей, услуги по передаче и распределению тепловой энергии отпущены по тарифам, утвержденным уполномоченным органом.</w:t>
      </w:r>
    </w:p>
    <w:p w:rsidR="00817382" w:rsidRPr="00EE3652" w:rsidRDefault="00817382" w:rsidP="00817382">
      <w:pPr>
        <w:pStyle w:val="a3"/>
        <w:suppressAutoHyphens/>
        <w:spacing w:line="240" w:lineRule="auto"/>
        <w:ind w:firstLine="709"/>
        <w:jc w:val="both"/>
        <w:rPr>
          <w:sz w:val="24"/>
          <w:szCs w:val="24"/>
        </w:rPr>
      </w:pPr>
    </w:p>
    <w:p w:rsidR="00817382" w:rsidRPr="00EE3652" w:rsidRDefault="00817382" w:rsidP="008F777D">
      <w:pPr>
        <w:pStyle w:val="a3"/>
        <w:suppressAutoHyphens/>
        <w:spacing w:line="240" w:lineRule="auto"/>
        <w:jc w:val="both"/>
        <w:rPr>
          <w:sz w:val="24"/>
          <w:szCs w:val="24"/>
        </w:rPr>
      </w:pPr>
      <w:r w:rsidRPr="00EE3652">
        <w:rPr>
          <w:sz w:val="24"/>
          <w:szCs w:val="24"/>
        </w:rPr>
        <w:t>Услуги по передаче и распределению тепловой энергии представлены в требуемом объеме и надлежащем качестве.</w:t>
      </w:r>
    </w:p>
    <w:p w:rsidR="00D1759A" w:rsidRPr="00D1759A" w:rsidRDefault="00D1759A" w:rsidP="00FC5F8D">
      <w:pPr>
        <w:suppressAutoHyphens/>
        <w:ind w:firstLine="708"/>
        <w:rPr>
          <w:b/>
        </w:rPr>
      </w:pPr>
    </w:p>
    <w:p w:rsidR="00271962" w:rsidRDefault="00271962" w:rsidP="000200D8">
      <w:pPr>
        <w:jc w:val="both"/>
      </w:pPr>
    </w:p>
    <w:p w:rsidR="00491380" w:rsidRDefault="00491380" w:rsidP="00491380">
      <w:pPr>
        <w:pStyle w:val="a3"/>
        <w:spacing w:line="240" w:lineRule="auto"/>
        <w:ind w:left="1069"/>
        <w:rPr>
          <w:b/>
          <w:sz w:val="24"/>
          <w:szCs w:val="24"/>
        </w:rPr>
      </w:pPr>
      <w:r w:rsidRPr="00500BDA">
        <w:rPr>
          <w:b/>
          <w:sz w:val="24"/>
          <w:szCs w:val="24"/>
        </w:rPr>
        <w:t>Информация</w:t>
      </w:r>
      <w:r w:rsidRPr="00BD033F">
        <w:rPr>
          <w:b/>
          <w:sz w:val="24"/>
          <w:szCs w:val="24"/>
        </w:rPr>
        <w:t xml:space="preserve"> об исполнении </w:t>
      </w:r>
      <w:r>
        <w:rPr>
          <w:b/>
          <w:sz w:val="24"/>
          <w:szCs w:val="24"/>
        </w:rPr>
        <w:t xml:space="preserve">утвержденной </w:t>
      </w:r>
      <w:r w:rsidRPr="00BD033F">
        <w:rPr>
          <w:b/>
          <w:sz w:val="24"/>
          <w:szCs w:val="24"/>
        </w:rPr>
        <w:t xml:space="preserve">тарифной сметы </w:t>
      </w:r>
    </w:p>
    <w:p w:rsidR="00491380" w:rsidRDefault="00491380" w:rsidP="00491380">
      <w:pPr>
        <w:pStyle w:val="a3"/>
        <w:spacing w:line="240" w:lineRule="auto"/>
        <w:ind w:left="1069"/>
        <w:rPr>
          <w:b/>
          <w:sz w:val="24"/>
          <w:szCs w:val="24"/>
        </w:rPr>
      </w:pPr>
      <w:r w:rsidRPr="00500BDA">
        <w:rPr>
          <w:b/>
          <w:sz w:val="24"/>
          <w:szCs w:val="24"/>
        </w:rPr>
        <w:t>ТОО "Павлодарские тепловые сети"</w:t>
      </w:r>
      <w:r>
        <w:rPr>
          <w:b/>
          <w:sz w:val="24"/>
          <w:szCs w:val="24"/>
        </w:rPr>
        <w:t xml:space="preserve"> </w:t>
      </w:r>
    </w:p>
    <w:p w:rsidR="00491380" w:rsidRDefault="00491380" w:rsidP="00491380">
      <w:pPr>
        <w:pStyle w:val="a3"/>
        <w:spacing w:line="240" w:lineRule="auto"/>
        <w:ind w:left="1069"/>
        <w:rPr>
          <w:b/>
          <w:sz w:val="24"/>
          <w:szCs w:val="24"/>
        </w:rPr>
      </w:pPr>
      <w:r w:rsidRPr="00500BDA">
        <w:rPr>
          <w:b/>
          <w:sz w:val="24"/>
          <w:szCs w:val="24"/>
        </w:rPr>
        <w:t>по итогам 1-ого полугодия 202</w:t>
      </w:r>
      <w:r w:rsidR="00E72D6D">
        <w:rPr>
          <w:b/>
          <w:sz w:val="24"/>
          <w:szCs w:val="24"/>
        </w:rPr>
        <w:t>2</w:t>
      </w:r>
      <w:r w:rsidRPr="00500BDA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 xml:space="preserve"> </w:t>
      </w:r>
      <w:r w:rsidRPr="00BD033F">
        <w:rPr>
          <w:b/>
          <w:sz w:val="24"/>
          <w:szCs w:val="24"/>
        </w:rPr>
        <w:t>на регулируемые услуги</w:t>
      </w:r>
      <w:r>
        <w:rPr>
          <w:b/>
          <w:sz w:val="24"/>
          <w:szCs w:val="24"/>
        </w:rPr>
        <w:t xml:space="preserve"> </w:t>
      </w:r>
    </w:p>
    <w:p w:rsidR="00491380" w:rsidRDefault="00491380" w:rsidP="00491380">
      <w:pPr>
        <w:pStyle w:val="a3"/>
        <w:spacing w:line="240" w:lineRule="auto"/>
        <w:ind w:left="1069"/>
        <w:rPr>
          <w:b/>
          <w:sz w:val="24"/>
          <w:szCs w:val="24"/>
        </w:rPr>
      </w:pPr>
      <w:r>
        <w:rPr>
          <w:b/>
          <w:sz w:val="24"/>
          <w:szCs w:val="24"/>
        </w:rPr>
        <w:t>по</w:t>
      </w:r>
      <w:r w:rsidRPr="00702DA7">
        <w:t xml:space="preserve"> </w:t>
      </w:r>
      <w:r w:rsidRPr="00702DA7">
        <w:rPr>
          <w:b/>
          <w:sz w:val="24"/>
          <w:szCs w:val="24"/>
        </w:rPr>
        <w:t>передач</w:t>
      </w:r>
      <w:r>
        <w:rPr>
          <w:b/>
          <w:sz w:val="24"/>
          <w:szCs w:val="24"/>
        </w:rPr>
        <w:t>е</w:t>
      </w:r>
      <w:r w:rsidRPr="00702DA7">
        <w:rPr>
          <w:b/>
          <w:sz w:val="24"/>
          <w:szCs w:val="24"/>
        </w:rPr>
        <w:t xml:space="preserve"> и распределени</w:t>
      </w:r>
      <w:r>
        <w:rPr>
          <w:b/>
          <w:sz w:val="24"/>
          <w:szCs w:val="24"/>
        </w:rPr>
        <w:t>ю</w:t>
      </w:r>
      <w:r w:rsidRPr="00702DA7">
        <w:rPr>
          <w:b/>
          <w:sz w:val="24"/>
          <w:szCs w:val="24"/>
        </w:rPr>
        <w:t xml:space="preserve"> тепловой энергии</w:t>
      </w:r>
      <w:r>
        <w:rPr>
          <w:b/>
          <w:sz w:val="24"/>
          <w:szCs w:val="24"/>
        </w:rPr>
        <w:t xml:space="preserve"> </w:t>
      </w:r>
    </w:p>
    <w:p w:rsidR="006A18B3" w:rsidRDefault="006A18B3" w:rsidP="00491380">
      <w:pPr>
        <w:pStyle w:val="a3"/>
        <w:spacing w:line="240" w:lineRule="auto"/>
        <w:ind w:left="1069"/>
        <w:rPr>
          <w:b/>
          <w:sz w:val="24"/>
          <w:szCs w:val="24"/>
        </w:rPr>
      </w:pPr>
    </w:p>
    <w:tbl>
      <w:tblPr>
        <w:tblW w:w="1035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33"/>
        <w:gridCol w:w="3163"/>
        <w:gridCol w:w="763"/>
        <w:gridCol w:w="1500"/>
        <w:gridCol w:w="1270"/>
        <w:gridCol w:w="1241"/>
        <w:gridCol w:w="838"/>
        <w:gridCol w:w="850"/>
      </w:tblGrid>
      <w:tr w:rsidR="006F19C8" w:rsidTr="00FC736A">
        <w:trPr>
          <w:trHeight w:val="915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C8" w:rsidRPr="008F233D" w:rsidRDefault="006F19C8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8F233D">
              <w:rPr>
                <w:b/>
                <w:bCs/>
                <w:sz w:val="18"/>
                <w:szCs w:val="18"/>
              </w:rPr>
              <w:t>№ п</w:t>
            </w:r>
            <w:r w:rsidR="00FC736A">
              <w:rPr>
                <w:b/>
                <w:bCs/>
                <w:sz w:val="18"/>
                <w:szCs w:val="18"/>
              </w:rPr>
              <w:t>/</w:t>
            </w:r>
            <w:r w:rsidRPr="008F233D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C8" w:rsidRPr="008F233D" w:rsidRDefault="006F19C8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8F233D"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C8" w:rsidRPr="008F233D" w:rsidRDefault="006F19C8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8F233D">
              <w:rPr>
                <w:b/>
                <w:bCs/>
                <w:sz w:val="18"/>
                <w:szCs w:val="18"/>
              </w:rPr>
              <w:t>Един. Изм.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C8" w:rsidRPr="008F233D" w:rsidRDefault="006F19C8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8F233D">
              <w:rPr>
                <w:b/>
                <w:bCs/>
                <w:sz w:val="18"/>
                <w:szCs w:val="18"/>
              </w:rPr>
              <w:t xml:space="preserve">Предусмотрено в утвержденной тарифной смете по ТОО"ПТС" с 01.01.2022 г. Приказ №67-ОД от 21.07.2021 г.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C8" w:rsidRPr="008F233D" w:rsidRDefault="006F19C8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8F233D">
              <w:rPr>
                <w:b/>
                <w:bCs/>
                <w:sz w:val="18"/>
                <w:szCs w:val="18"/>
              </w:rPr>
              <w:t xml:space="preserve">Фактически сложившиеся показатели тарифной сметы за </w:t>
            </w:r>
            <w:r w:rsidRPr="008F233D">
              <w:rPr>
                <w:b/>
                <w:bCs/>
                <w:sz w:val="18"/>
                <w:szCs w:val="18"/>
              </w:rPr>
              <w:br/>
              <w:t>1-ое полугодие 2022 г.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C8" w:rsidRPr="008F233D" w:rsidRDefault="006F19C8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8F233D">
              <w:rPr>
                <w:b/>
                <w:bCs/>
                <w:sz w:val="18"/>
                <w:szCs w:val="18"/>
              </w:rPr>
              <w:t>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C8" w:rsidRPr="008F233D" w:rsidRDefault="006F19C8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8F233D">
              <w:rPr>
                <w:b/>
                <w:bCs/>
                <w:sz w:val="18"/>
                <w:szCs w:val="18"/>
              </w:rPr>
              <w:t>Причины отклонения</w:t>
            </w:r>
          </w:p>
        </w:tc>
      </w:tr>
      <w:tr w:rsidR="006F19C8" w:rsidTr="00FC736A">
        <w:trPr>
          <w:trHeight w:val="57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C8" w:rsidRPr="008F233D" w:rsidRDefault="006F19C8" w:rsidP="00DA5E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C8" w:rsidRPr="008F233D" w:rsidRDefault="006F19C8" w:rsidP="00DA5E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C8" w:rsidRPr="008F233D" w:rsidRDefault="006F19C8" w:rsidP="00DA5E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C8" w:rsidRPr="008F233D" w:rsidRDefault="006F19C8" w:rsidP="00DA5E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C8" w:rsidRPr="008F233D" w:rsidRDefault="006F19C8" w:rsidP="00DA5E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8F233D" w:rsidRDefault="006F19C8" w:rsidP="00DA5EFF">
            <w:pPr>
              <w:jc w:val="center"/>
              <w:rPr>
                <w:sz w:val="18"/>
                <w:szCs w:val="18"/>
              </w:rPr>
            </w:pPr>
            <w:r w:rsidRPr="008F233D">
              <w:rPr>
                <w:sz w:val="18"/>
                <w:szCs w:val="18"/>
              </w:rPr>
              <w:t>(+)/(-)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C8" w:rsidRPr="008F233D" w:rsidRDefault="006F19C8" w:rsidP="006F19C8">
            <w:pPr>
              <w:jc w:val="center"/>
              <w:rPr>
                <w:sz w:val="18"/>
                <w:szCs w:val="18"/>
              </w:rPr>
            </w:pPr>
            <w:r w:rsidRPr="008F233D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C8" w:rsidRPr="008F233D" w:rsidRDefault="006F19C8" w:rsidP="00DA5EF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736A" w:rsidTr="00FC736A">
        <w:trPr>
          <w:trHeight w:val="261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6A" w:rsidRPr="008F777D" w:rsidRDefault="00FC736A" w:rsidP="00FC736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6A" w:rsidRPr="008F777D" w:rsidRDefault="00FC736A" w:rsidP="00FC736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6A" w:rsidRPr="008F777D" w:rsidRDefault="00FC736A" w:rsidP="00FC73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6A" w:rsidRPr="008F777D" w:rsidRDefault="00FC736A" w:rsidP="00FC736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6A" w:rsidRPr="008F777D" w:rsidRDefault="00FC736A" w:rsidP="00FC736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6A" w:rsidRPr="008F777D" w:rsidRDefault="00FC736A" w:rsidP="00FC736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6A" w:rsidRPr="008F777D" w:rsidRDefault="00FC736A" w:rsidP="00FC736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6A" w:rsidRPr="008F777D" w:rsidRDefault="00FC736A" w:rsidP="00FC73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</w:tr>
      <w:tr w:rsidR="00DA5EFF" w:rsidTr="008F233D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8F233D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8F233D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FF" w:rsidRPr="008F233D" w:rsidRDefault="00DA5EFF" w:rsidP="00DA5EFF">
            <w:pPr>
              <w:rPr>
                <w:b/>
                <w:bCs/>
                <w:sz w:val="18"/>
                <w:szCs w:val="18"/>
              </w:rPr>
            </w:pPr>
            <w:r w:rsidRPr="008F233D">
              <w:rPr>
                <w:b/>
                <w:bCs/>
                <w:sz w:val="18"/>
                <w:szCs w:val="18"/>
              </w:rPr>
              <w:t>Затраты на производство товаров и предоставление услуг, всего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8F233D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8F233D">
              <w:rPr>
                <w:b/>
                <w:bCs/>
                <w:sz w:val="18"/>
                <w:szCs w:val="18"/>
              </w:rPr>
              <w:t>тыс.</w:t>
            </w:r>
            <w:r w:rsidR="006F19C8" w:rsidRPr="008F233D">
              <w:rPr>
                <w:b/>
                <w:bCs/>
                <w:sz w:val="18"/>
                <w:szCs w:val="18"/>
              </w:rPr>
              <w:t xml:space="preserve"> </w:t>
            </w:r>
            <w:r w:rsidRPr="008F233D">
              <w:rPr>
                <w:b/>
                <w:bCs/>
                <w:sz w:val="18"/>
                <w:szCs w:val="18"/>
              </w:rPr>
              <w:t>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8F233D" w:rsidRDefault="00DA5EFF" w:rsidP="00DA5EFF">
            <w:pPr>
              <w:jc w:val="right"/>
              <w:rPr>
                <w:b/>
                <w:bCs/>
                <w:sz w:val="18"/>
                <w:szCs w:val="18"/>
              </w:rPr>
            </w:pPr>
            <w:r w:rsidRPr="008F233D">
              <w:rPr>
                <w:b/>
                <w:bCs/>
                <w:sz w:val="18"/>
                <w:szCs w:val="18"/>
              </w:rPr>
              <w:t>4 510 003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8F233D" w:rsidRDefault="00DA5EFF" w:rsidP="00DA5EFF">
            <w:pPr>
              <w:jc w:val="right"/>
              <w:rPr>
                <w:b/>
                <w:bCs/>
                <w:sz w:val="18"/>
                <w:szCs w:val="18"/>
              </w:rPr>
            </w:pPr>
            <w:r w:rsidRPr="008F233D">
              <w:rPr>
                <w:b/>
                <w:bCs/>
                <w:sz w:val="18"/>
                <w:szCs w:val="18"/>
              </w:rPr>
              <w:t>1 921 164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8F233D" w:rsidRDefault="00DA5EFF" w:rsidP="00DA5EFF">
            <w:pPr>
              <w:jc w:val="right"/>
              <w:rPr>
                <w:b/>
                <w:bCs/>
                <w:sz w:val="18"/>
                <w:szCs w:val="18"/>
              </w:rPr>
            </w:pPr>
            <w:r w:rsidRPr="008F233D">
              <w:rPr>
                <w:b/>
                <w:bCs/>
                <w:sz w:val="18"/>
                <w:szCs w:val="18"/>
              </w:rPr>
              <w:t>-2 588 839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8F233D" w:rsidRDefault="00DA5EFF" w:rsidP="00DA5EFF">
            <w:pPr>
              <w:jc w:val="right"/>
              <w:rPr>
                <w:b/>
                <w:bCs/>
                <w:sz w:val="18"/>
                <w:szCs w:val="18"/>
              </w:rPr>
            </w:pPr>
            <w:r w:rsidRPr="008F233D">
              <w:rPr>
                <w:b/>
                <w:bCs/>
                <w:sz w:val="18"/>
                <w:szCs w:val="18"/>
              </w:rPr>
              <w:t>-57,4%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8F233D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8F233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A5EFF" w:rsidTr="006F19C8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8F233D" w:rsidRDefault="00DA5EFF" w:rsidP="00DA5EFF">
            <w:pPr>
              <w:jc w:val="center"/>
              <w:rPr>
                <w:sz w:val="18"/>
                <w:szCs w:val="18"/>
              </w:rPr>
            </w:pPr>
            <w:r w:rsidRPr="008F233D">
              <w:rPr>
                <w:sz w:val="18"/>
                <w:szCs w:val="18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8F233D" w:rsidRDefault="00DA5EFF" w:rsidP="00DA5EFF">
            <w:pPr>
              <w:rPr>
                <w:sz w:val="18"/>
                <w:szCs w:val="18"/>
              </w:rPr>
            </w:pPr>
            <w:r w:rsidRPr="008F233D">
              <w:rPr>
                <w:sz w:val="18"/>
                <w:szCs w:val="18"/>
              </w:rPr>
              <w:t>в том числе: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8F233D" w:rsidRDefault="00DA5EFF" w:rsidP="00DA5EFF">
            <w:pPr>
              <w:jc w:val="center"/>
              <w:rPr>
                <w:sz w:val="18"/>
                <w:szCs w:val="18"/>
              </w:rPr>
            </w:pPr>
            <w:r w:rsidRPr="008F233D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8F233D" w:rsidRDefault="00DA5EFF" w:rsidP="00DA5EFF">
            <w:pPr>
              <w:jc w:val="right"/>
              <w:rPr>
                <w:sz w:val="18"/>
                <w:szCs w:val="18"/>
              </w:rPr>
            </w:pPr>
            <w:r w:rsidRPr="008F233D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8F233D" w:rsidRDefault="00DA5EFF" w:rsidP="00DA5EFF">
            <w:pPr>
              <w:jc w:val="right"/>
              <w:rPr>
                <w:sz w:val="18"/>
                <w:szCs w:val="18"/>
              </w:rPr>
            </w:pPr>
            <w:r w:rsidRPr="008F233D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8F233D" w:rsidRDefault="00DA5EFF" w:rsidP="00DA5EFF">
            <w:pPr>
              <w:jc w:val="right"/>
              <w:rPr>
                <w:sz w:val="18"/>
                <w:szCs w:val="18"/>
              </w:rPr>
            </w:pPr>
            <w:r w:rsidRPr="008F233D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8F233D" w:rsidRDefault="00DA5EFF" w:rsidP="00DA5EFF">
            <w:pPr>
              <w:jc w:val="right"/>
              <w:rPr>
                <w:sz w:val="18"/>
                <w:szCs w:val="18"/>
              </w:rPr>
            </w:pPr>
            <w:r w:rsidRPr="008F233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8F233D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8F233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A5EFF" w:rsidTr="006F19C8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8F233D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8F233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FF" w:rsidRPr="008F233D" w:rsidRDefault="00DA5EFF" w:rsidP="00DA5EFF">
            <w:pPr>
              <w:rPr>
                <w:b/>
                <w:bCs/>
                <w:sz w:val="18"/>
                <w:szCs w:val="18"/>
              </w:rPr>
            </w:pPr>
            <w:r w:rsidRPr="008F233D">
              <w:rPr>
                <w:b/>
                <w:bCs/>
                <w:sz w:val="18"/>
                <w:szCs w:val="18"/>
              </w:rPr>
              <w:t>Материальные затраты, всего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8F233D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8F233D">
              <w:rPr>
                <w:b/>
                <w:bCs/>
                <w:sz w:val="18"/>
                <w:szCs w:val="18"/>
              </w:rPr>
              <w:t>тыс.</w:t>
            </w:r>
          </w:p>
          <w:p w:rsidR="00DA5EFF" w:rsidRPr="008F233D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8F233D">
              <w:rPr>
                <w:b/>
                <w:bCs/>
                <w:sz w:val="18"/>
                <w:szCs w:val="18"/>
              </w:rPr>
              <w:t>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8F233D" w:rsidRDefault="00DA5EFF" w:rsidP="00DA5EFF">
            <w:pPr>
              <w:jc w:val="right"/>
              <w:rPr>
                <w:b/>
                <w:bCs/>
                <w:sz w:val="18"/>
                <w:szCs w:val="18"/>
              </w:rPr>
            </w:pPr>
            <w:r w:rsidRPr="008F233D">
              <w:rPr>
                <w:b/>
                <w:bCs/>
                <w:sz w:val="18"/>
                <w:szCs w:val="18"/>
              </w:rPr>
              <w:t>1 902 668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8F233D" w:rsidRDefault="00DA5EFF" w:rsidP="00DA5EFF">
            <w:pPr>
              <w:jc w:val="right"/>
              <w:rPr>
                <w:b/>
                <w:bCs/>
                <w:sz w:val="18"/>
                <w:szCs w:val="18"/>
              </w:rPr>
            </w:pPr>
            <w:r w:rsidRPr="008F233D">
              <w:rPr>
                <w:b/>
                <w:bCs/>
                <w:sz w:val="18"/>
                <w:szCs w:val="18"/>
              </w:rPr>
              <w:t>1 090 676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8F233D" w:rsidRDefault="00DA5EFF" w:rsidP="00DA5EFF">
            <w:pPr>
              <w:jc w:val="right"/>
              <w:rPr>
                <w:b/>
                <w:bCs/>
                <w:sz w:val="18"/>
                <w:szCs w:val="18"/>
              </w:rPr>
            </w:pPr>
            <w:r w:rsidRPr="008F233D">
              <w:rPr>
                <w:b/>
                <w:bCs/>
                <w:sz w:val="18"/>
                <w:szCs w:val="18"/>
              </w:rPr>
              <w:t>-811 992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8F233D" w:rsidRDefault="00DA5EFF" w:rsidP="00DA5EFF">
            <w:pPr>
              <w:jc w:val="right"/>
              <w:rPr>
                <w:b/>
                <w:bCs/>
                <w:sz w:val="18"/>
                <w:szCs w:val="18"/>
              </w:rPr>
            </w:pPr>
            <w:r w:rsidRPr="008F233D">
              <w:rPr>
                <w:b/>
                <w:bCs/>
                <w:sz w:val="18"/>
                <w:szCs w:val="18"/>
              </w:rPr>
              <w:t>-42,7%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8F233D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8F233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A5EFF" w:rsidTr="00FC736A">
        <w:trPr>
          <w:trHeight w:val="321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в том числе: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A5EFF" w:rsidTr="006F19C8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1.1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Вода на технологические цели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тыс.</w:t>
            </w:r>
          </w:p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374 695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161 894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-212 801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-56,8%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A5EFF" w:rsidTr="006F19C8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1.2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Материалы и услуги на эксплуатацию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тыс.</w:t>
            </w:r>
          </w:p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12 466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11 338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-1 128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-9,0%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A5EFF" w:rsidTr="006F19C8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1.3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Горюче-смазочные материалы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тыс.</w:t>
            </w:r>
          </w:p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20 242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12 199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-8 043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-39,7%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A5EFF" w:rsidTr="006F19C8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1.4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Электроэнергия на технологию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тыс.</w:t>
            </w:r>
          </w:p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260 206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194 945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-65 261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-25,1%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A5EFF" w:rsidTr="006F19C8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1.5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Нормативные технические потери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тыс.</w:t>
            </w:r>
          </w:p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1 014 099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571 724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-442 375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-43,6%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A5EFF" w:rsidTr="006F19C8">
        <w:trPr>
          <w:trHeight w:val="5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1.6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FF" w:rsidRPr="006F19C8" w:rsidRDefault="00DA5EFF" w:rsidP="00DA5EFF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Транспортные расходы (грузовой автотранспорт, услуги механизмов)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тыс.</w:t>
            </w:r>
          </w:p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220 960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138 576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-82 384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-37,3%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A5EFF" w:rsidTr="006F19C8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FF" w:rsidRPr="006F19C8" w:rsidRDefault="00DA5EFF" w:rsidP="00DA5EFF">
            <w:pPr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Расходы на оплату труда, всего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тыс.</w:t>
            </w:r>
          </w:p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891 171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476 011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-415 160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-46,6%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A5EFF" w:rsidTr="006F19C8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в том числе: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A5EFF" w:rsidTr="006F19C8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2.1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Заработная плата производственного персонала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тыс.</w:t>
            </w:r>
          </w:p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795 655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426 205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-369 450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-46,4%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A5EFF" w:rsidTr="006F19C8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2.2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Социальный налог и социальные отчисления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тыс.</w:t>
            </w:r>
          </w:p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68 029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35 884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-32 145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-47,3%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A5EFF" w:rsidTr="006F19C8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2.3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ОПВ, ОПВР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тыс.</w:t>
            </w:r>
          </w:p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3 617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2 140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-1 477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-40,8%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A5EFF" w:rsidTr="006F19C8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2.4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ОСМС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тыс.</w:t>
            </w:r>
          </w:p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23 870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11 781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-12 089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-50,6%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A5EFF" w:rsidTr="006F19C8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FF" w:rsidRPr="006F19C8" w:rsidRDefault="00DA5EFF" w:rsidP="00DA5EFF">
            <w:pPr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Амортизация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тыс.</w:t>
            </w:r>
          </w:p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677 639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154 408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-523 231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-77,2%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A5EFF" w:rsidTr="006F19C8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Ремонт, всего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тыс.</w:t>
            </w:r>
          </w:p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949 367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149 633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-799 734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-84,2%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C736A" w:rsidTr="00FC736A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6A" w:rsidRPr="008F777D" w:rsidRDefault="00FC736A" w:rsidP="00FC736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6A" w:rsidRPr="008F777D" w:rsidRDefault="00FC736A" w:rsidP="00FC736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6A" w:rsidRPr="008F777D" w:rsidRDefault="00FC736A" w:rsidP="00FC73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6A" w:rsidRPr="008F777D" w:rsidRDefault="00FC736A" w:rsidP="00FC736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6A" w:rsidRPr="008F777D" w:rsidRDefault="00FC736A" w:rsidP="00FC736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6A" w:rsidRPr="008F777D" w:rsidRDefault="00FC736A" w:rsidP="00FC736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6A" w:rsidRPr="008F777D" w:rsidRDefault="00FC736A" w:rsidP="00FC736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6A" w:rsidRPr="008F777D" w:rsidRDefault="00FC736A" w:rsidP="00FC73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</w:tr>
      <w:tr w:rsidR="00DA5EFF" w:rsidTr="006F19C8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в том числе: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A5EFF" w:rsidTr="006F19C8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4.1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FF" w:rsidRPr="006F19C8" w:rsidRDefault="00DA5EFF" w:rsidP="00DA5EFF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 xml:space="preserve">кап. ремонт, не приводящий к росту стоимости </w:t>
            </w:r>
            <w:proofErr w:type="spellStart"/>
            <w:r w:rsidRPr="006F19C8">
              <w:rPr>
                <w:sz w:val="18"/>
                <w:szCs w:val="18"/>
              </w:rPr>
              <w:t>осн</w:t>
            </w:r>
            <w:proofErr w:type="spellEnd"/>
            <w:r w:rsidRPr="006F19C8">
              <w:rPr>
                <w:sz w:val="18"/>
                <w:szCs w:val="18"/>
              </w:rPr>
              <w:t>. фондов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тыс.</w:t>
            </w:r>
          </w:p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949 367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149 633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-799 734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-84,2%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A5EFF" w:rsidTr="006F19C8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Прочие затраты, всего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тыс.</w:t>
            </w:r>
          </w:p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89 158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50 435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-38 723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-43,4%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A5EFF" w:rsidTr="006F19C8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5.1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FF" w:rsidRPr="006F19C8" w:rsidRDefault="00DA5EFF" w:rsidP="00DA5EFF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 xml:space="preserve"> -  услуги связи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тыс.</w:t>
            </w:r>
          </w:p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4 303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3 549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-754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-17,5%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A5EFF" w:rsidTr="006F19C8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5.2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FF" w:rsidRPr="006F19C8" w:rsidRDefault="00DA5EFF" w:rsidP="00DA5EFF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 xml:space="preserve"> -  услуги охраны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тыс.</w:t>
            </w:r>
          </w:p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34 796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17 899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-16 897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-48,6%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A5EFF" w:rsidTr="006F19C8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5.3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 xml:space="preserve"> -  подготовка кадров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тыс.</w:t>
            </w:r>
          </w:p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3 273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759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-2 514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-76,8%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A5EFF" w:rsidTr="006F19C8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5.4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 xml:space="preserve"> -  охрана труда и техника безопасности, спецпитание, медосмотр и услуги на ОТ и ТБ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тыс.</w:t>
            </w:r>
          </w:p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тенге</w:t>
            </w:r>
          </w:p>
          <w:p w:rsidR="006F19C8" w:rsidRPr="006F19C8" w:rsidRDefault="006F19C8" w:rsidP="00DA5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14 570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6 560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-8 010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-55,0%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A5EFF" w:rsidTr="006F19C8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5.5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FF" w:rsidRPr="006F19C8" w:rsidRDefault="00DA5EFF" w:rsidP="00DA5EFF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 xml:space="preserve"> -  плата за использование </w:t>
            </w:r>
            <w:proofErr w:type="spellStart"/>
            <w:proofErr w:type="gramStart"/>
            <w:r w:rsidRPr="006F19C8">
              <w:rPr>
                <w:sz w:val="18"/>
                <w:szCs w:val="18"/>
              </w:rPr>
              <w:t>пр.ресурсов</w:t>
            </w:r>
            <w:proofErr w:type="spellEnd"/>
            <w:proofErr w:type="gramEnd"/>
            <w:r w:rsidRPr="006F19C8">
              <w:rPr>
                <w:sz w:val="18"/>
                <w:szCs w:val="18"/>
              </w:rPr>
              <w:t>. Фонд охраны природы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тыс.</w:t>
            </w:r>
          </w:p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104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126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21,0%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A5EFF" w:rsidTr="006F19C8">
        <w:trPr>
          <w:trHeight w:val="76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5.6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FF" w:rsidRPr="006F19C8" w:rsidRDefault="00DA5EFF" w:rsidP="00DA5EFF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 xml:space="preserve"> -   </w:t>
            </w:r>
            <w:proofErr w:type="spellStart"/>
            <w:proofErr w:type="gramStart"/>
            <w:r w:rsidRPr="006F19C8">
              <w:rPr>
                <w:sz w:val="18"/>
                <w:szCs w:val="18"/>
              </w:rPr>
              <w:t>ком.услуги</w:t>
            </w:r>
            <w:proofErr w:type="spellEnd"/>
            <w:proofErr w:type="gramEnd"/>
            <w:r w:rsidRPr="006F19C8">
              <w:rPr>
                <w:sz w:val="18"/>
                <w:szCs w:val="18"/>
              </w:rPr>
              <w:t xml:space="preserve"> (</w:t>
            </w:r>
            <w:proofErr w:type="spellStart"/>
            <w:r w:rsidRPr="006F19C8">
              <w:rPr>
                <w:sz w:val="18"/>
                <w:szCs w:val="18"/>
              </w:rPr>
              <w:t>хоз.воды</w:t>
            </w:r>
            <w:proofErr w:type="spellEnd"/>
            <w:r w:rsidRPr="006F19C8">
              <w:rPr>
                <w:sz w:val="18"/>
                <w:szCs w:val="18"/>
              </w:rPr>
              <w:t xml:space="preserve"> и стоки, тепло и </w:t>
            </w:r>
            <w:proofErr w:type="spellStart"/>
            <w:r w:rsidRPr="006F19C8">
              <w:rPr>
                <w:sz w:val="18"/>
                <w:szCs w:val="18"/>
              </w:rPr>
              <w:t>электро</w:t>
            </w:r>
            <w:proofErr w:type="spellEnd"/>
            <w:r w:rsidRPr="006F19C8">
              <w:rPr>
                <w:sz w:val="18"/>
                <w:szCs w:val="18"/>
              </w:rPr>
              <w:t xml:space="preserve"> энергия, дератизация, подпитка, утилизация </w:t>
            </w:r>
            <w:proofErr w:type="spellStart"/>
            <w:r w:rsidRPr="006F19C8">
              <w:rPr>
                <w:sz w:val="18"/>
                <w:szCs w:val="18"/>
              </w:rPr>
              <w:t>промотходов</w:t>
            </w:r>
            <w:proofErr w:type="spellEnd"/>
            <w:r w:rsidRPr="006F19C8">
              <w:rPr>
                <w:sz w:val="18"/>
                <w:szCs w:val="18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тыс.</w:t>
            </w:r>
          </w:p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13 735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5 896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-7 839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-57,1%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A5EFF" w:rsidTr="006F19C8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5.7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 xml:space="preserve"> -  расходы на </w:t>
            </w:r>
            <w:proofErr w:type="spellStart"/>
            <w:proofErr w:type="gramStart"/>
            <w:r w:rsidRPr="006F19C8">
              <w:rPr>
                <w:sz w:val="18"/>
                <w:szCs w:val="18"/>
              </w:rPr>
              <w:t>тех.характеристики</w:t>
            </w:r>
            <w:proofErr w:type="spellEnd"/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DA5EFF" w:rsidP="006F19C8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тыс.</w:t>
            </w:r>
          </w:p>
          <w:p w:rsidR="006F19C8" w:rsidRPr="006F19C8" w:rsidRDefault="00DA5EFF" w:rsidP="006F19C8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6 457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8 148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1 691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26,2%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A5EFF" w:rsidTr="006F19C8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5.8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FF" w:rsidRPr="006F19C8" w:rsidRDefault="00DA5EFF" w:rsidP="00DA5EFF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 xml:space="preserve"> -  канцелярские, типографские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тыс.</w:t>
            </w:r>
          </w:p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1 258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-458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-36,4%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A5EFF" w:rsidTr="006F19C8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5.9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 xml:space="preserve"> -  поверка приборов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тыс.</w:t>
            </w:r>
          </w:p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1 400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2 059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659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47,0%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A5EFF" w:rsidTr="006F19C8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5.10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 xml:space="preserve"> -  проездные для контролеров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тыс.</w:t>
            </w:r>
          </w:p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5 535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2 490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-3 045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-55,0%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A5EFF" w:rsidTr="006F19C8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5.11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 xml:space="preserve"> -  плата за </w:t>
            </w:r>
            <w:proofErr w:type="spellStart"/>
            <w:proofErr w:type="gramStart"/>
            <w:r w:rsidRPr="006F19C8">
              <w:rPr>
                <w:sz w:val="18"/>
                <w:szCs w:val="18"/>
              </w:rPr>
              <w:t>польз.земельн</w:t>
            </w:r>
            <w:proofErr w:type="gramEnd"/>
            <w:r w:rsidRPr="006F19C8">
              <w:rPr>
                <w:sz w:val="18"/>
                <w:szCs w:val="18"/>
              </w:rPr>
              <w:t>.участками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тыс.</w:t>
            </w:r>
          </w:p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3 727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2 149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-1 578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-42,3%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A5EFF" w:rsidTr="008F233D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Расходы периода, всего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тыс.</w:t>
            </w:r>
          </w:p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511 058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337 674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-173 385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-33,9%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A5EFF" w:rsidTr="006F19C8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FF" w:rsidRPr="006F19C8" w:rsidRDefault="00DA5EFF" w:rsidP="00DA5EFF">
            <w:pPr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Общие административные расходы, всего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тыс.</w:t>
            </w:r>
          </w:p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442 115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144 351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-297 764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-67,3%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A5EFF" w:rsidTr="006F19C8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в том числе: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A5EFF" w:rsidTr="006F19C8">
        <w:trPr>
          <w:trHeight w:val="431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6.1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FF" w:rsidRPr="006F19C8" w:rsidRDefault="00DA5EFF" w:rsidP="00DA5EFF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Заработная плата административного персонала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тыс.</w:t>
            </w:r>
          </w:p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195 354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84 510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-110 844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-56,7%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A5EFF" w:rsidTr="006F19C8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6.2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FF" w:rsidRPr="006F19C8" w:rsidRDefault="00DA5EFF" w:rsidP="00DA5EFF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Социальный налог и социальные отчисления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тыс.</w:t>
            </w:r>
          </w:p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16 703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7 436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-9 267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-55,5%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A5EFF" w:rsidTr="006F19C8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6.3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ОСМС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тыс.</w:t>
            </w:r>
          </w:p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5 861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2 321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-3 540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-60,4%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A5EFF" w:rsidTr="006F19C8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6.4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Налоги, платежи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тыс.</w:t>
            </w:r>
          </w:p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124 796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5 393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-119 403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-95,7%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A5EFF" w:rsidTr="006F19C8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6.6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Прочие расходы, всего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тыс.</w:t>
            </w:r>
          </w:p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99 401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44 691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-54 710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-55,0%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A5EFF" w:rsidTr="006F19C8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в том числе: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A5EFF" w:rsidTr="006F19C8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6.6.1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FF" w:rsidRPr="006F19C8" w:rsidRDefault="00DA5EFF" w:rsidP="00DA5EFF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материалы и услуги на эксплуатацию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6F19C8" w:rsidP="00DA5EFF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</w:t>
            </w:r>
            <w:r w:rsidR="00DA5EFF" w:rsidRPr="006F19C8">
              <w:rPr>
                <w:sz w:val="18"/>
                <w:szCs w:val="18"/>
              </w:rPr>
              <w:t>ыс</w:t>
            </w:r>
            <w:r w:rsidRPr="006F19C8">
              <w:rPr>
                <w:sz w:val="18"/>
                <w:szCs w:val="18"/>
              </w:rPr>
              <w:t xml:space="preserve">. </w:t>
            </w:r>
            <w:r w:rsidR="00DA5EFF" w:rsidRPr="006F19C8">
              <w:rPr>
                <w:sz w:val="18"/>
                <w:szCs w:val="18"/>
              </w:rPr>
              <w:t>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9 541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709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-8 832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-92,6%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FF" w:rsidRPr="006F19C8" w:rsidRDefault="00DA5EFF" w:rsidP="00DA5EF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F19C8" w:rsidTr="006F19C8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6.6.2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C8" w:rsidRPr="006F19C8" w:rsidRDefault="006F19C8" w:rsidP="006F19C8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амортизация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тыс. 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22 370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6 061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-16 309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-72,9%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F19C8" w:rsidTr="006F19C8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6.6.3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C8" w:rsidRPr="006F19C8" w:rsidRDefault="006F19C8" w:rsidP="006F19C8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услуги легкового транспорта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тыс. 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5 028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3 606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-1 422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-28,3%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F19C8" w:rsidTr="006F19C8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6.6.4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C8" w:rsidRPr="006F19C8" w:rsidRDefault="006F19C8" w:rsidP="006F19C8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ремонт зданий и сооружений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тыс. 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6 733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334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-6 399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-95,0%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F19C8" w:rsidTr="006F19C8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6.6.5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C8" w:rsidRPr="006F19C8" w:rsidRDefault="006F19C8" w:rsidP="006F19C8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услуги банка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тыс. 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3 236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584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-2 652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-82,0%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F19C8" w:rsidTr="006F19C8">
        <w:trPr>
          <w:trHeight w:val="76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6.6.6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C8" w:rsidRPr="006F19C8" w:rsidRDefault="006F19C8" w:rsidP="006F19C8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 xml:space="preserve">расходы на содержание и обслуживание </w:t>
            </w:r>
            <w:proofErr w:type="spellStart"/>
            <w:proofErr w:type="gramStart"/>
            <w:r w:rsidRPr="006F19C8">
              <w:rPr>
                <w:sz w:val="18"/>
                <w:szCs w:val="18"/>
              </w:rPr>
              <w:t>тех.средств</w:t>
            </w:r>
            <w:proofErr w:type="spellEnd"/>
            <w:proofErr w:type="gramEnd"/>
            <w:r w:rsidRPr="006F19C8">
              <w:rPr>
                <w:sz w:val="18"/>
                <w:szCs w:val="18"/>
              </w:rPr>
              <w:t xml:space="preserve"> управления, </w:t>
            </w:r>
            <w:proofErr w:type="spellStart"/>
            <w:r w:rsidRPr="006F19C8">
              <w:rPr>
                <w:sz w:val="18"/>
                <w:szCs w:val="18"/>
              </w:rPr>
              <w:t>орг.техники</w:t>
            </w:r>
            <w:proofErr w:type="spellEnd"/>
            <w:r w:rsidRPr="006F19C8">
              <w:rPr>
                <w:sz w:val="18"/>
                <w:szCs w:val="18"/>
              </w:rPr>
              <w:t>, программного сопровождение и т.д.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тыс. 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10 540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3 498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-7 042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-66,8%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F19C8" w:rsidTr="006F19C8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6.6.7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C8" w:rsidRPr="006F19C8" w:rsidRDefault="006F19C8" w:rsidP="006F19C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F19C8">
              <w:rPr>
                <w:sz w:val="18"/>
                <w:szCs w:val="18"/>
              </w:rPr>
              <w:t>ком.услуги</w:t>
            </w:r>
            <w:proofErr w:type="spellEnd"/>
            <w:proofErr w:type="gramEnd"/>
            <w:r w:rsidRPr="006F19C8">
              <w:rPr>
                <w:sz w:val="18"/>
                <w:szCs w:val="18"/>
              </w:rPr>
              <w:t xml:space="preserve"> (</w:t>
            </w:r>
            <w:proofErr w:type="spellStart"/>
            <w:r w:rsidRPr="006F19C8">
              <w:rPr>
                <w:sz w:val="18"/>
                <w:szCs w:val="18"/>
              </w:rPr>
              <w:t>хоз.воды</w:t>
            </w:r>
            <w:proofErr w:type="spellEnd"/>
            <w:r w:rsidRPr="006F19C8">
              <w:rPr>
                <w:sz w:val="18"/>
                <w:szCs w:val="18"/>
              </w:rPr>
              <w:t xml:space="preserve"> и стоки, тепло и </w:t>
            </w:r>
            <w:proofErr w:type="spellStart"/>
            <w:r w:rsidRPr="006F19C8">
              <w:rPr>
                <w:sz w:val="18"/>
                <w:szCs w:val="18"/>
              </w:rPr>
              <w:t>электро</w:t>
            </w:r>
            <w:proofErr w:type="spellEnd"/>
            <w:r w:rsidRPr="006F19C8">
              <w:rPr>
                <w:sz w:val="18"/>
                <w:szCs w:val="18"/>
              </w:rPr>
              <w:t xml:space="preserve"> энергия, дератизация, подпитка)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тыс. 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4 186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2 274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-1 912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-45,7%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F19C8" w:rsidTr="006F19C8">
        <w:trPr>
          <w:trHeight w:val="76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Default="006F19C8" w:rsidP="006F1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6.6.8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C8" w:rsidRDefault="006F19C8" w:rsidP="006F1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сторонних организаций: (оплата консалтинговых, аудиторских, маркетинговых, нотариальных услуг, ведение реестра)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Default="006F19C8" w:rsidP="006F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Default="006F19C8" w:rsidP="006F19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Default="006F19C8" w:rsidP="006F19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Default="006F19C8" w:rsidP="006F19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Default="006F19C8" w:rsidP="006F19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Default="006F19C8" w:rsidP="006F19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F19C8" w:rsidTr="006F19C8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6.6.9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C8" w:rsidRPr="006F19C8" w:rsidRDefault="006F19C8" w:rsidP="006F19C8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командировочные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тыс. 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628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-618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-98,4%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C8" w:rsidRPr="006F19C8" w:rsidRDefault="006F19C8" w:rsidP="006F1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C736A" w:rsidTr="00FC736A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6A" w:rsidRPr="008F777D" w:rsidRDefault="00FC736A" w:rsidP="00FC736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6A" w:rsidRPr="008F777D" w:rsidRDefault="00FC736A" w:rsidP="00FC736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6A" w:rsidRPr="008F777D" w:rsidRDefault="00FC736A" w:rsidP="00FC73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6A" w:rsidRPr="008F777D" w:rsidRDefault="00FC736A" w:rsidP="00FC736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6A" w:rsidRPr="008F777D" w:rsidRDefault="00FC736A" w:rsidP="00FC736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6A" w:rsidRPr="008F777D" w:rsidRDefault="00FC736A" w:rsidP="00FC736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6A" w:rsidRPr="008F777D" w:rsidRDefault="00FC736A" w:rsidP="00FC736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6A" w:rsidRPr="008F777D" w:rsidRDefault="00FC736A" w:rsidP="00FC73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</w:tr>
      <w:tr w:rsidR="00FC736A" w:rsidTr="006F19C8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6.6.10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A" w:rsidRPr="006F19C8" w:rsidRDefault="00FC736A" w:rsidP="00FC736A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услуги связи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тыс. 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1 366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689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-677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-49,5%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C736A" w:rsidTr="006F19C8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6.6.11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A" w:rsidRPr="006F19C8" w:rsidRDefault="00FC736A" w:rsidP="00FC736A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охрана труда и техника безопасности, спецпитание, медосмотр и услуги на ОТ и ТБ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тыс. 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931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325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-606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-65,1%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C736A" w:rsidTr="006F19C8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6.6.12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A" w:rsidRPr="006F19C8" w:rsidRDefault="00FC736A" w:rsidP="00FC736A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страхование персонала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тыс. 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7 777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4 709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-3 068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-39,5%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C736A" w:rsidTr="006F19C8">
        <w:trPr>
          <w:trHeight w:val="8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6.6.13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A" w:rsidRPr="006F19C8" w:rsidRDefault="00FC736A" w:rsidP="00FC736A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канцелярские, типографские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тыс. 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3 721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566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-3 155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-84,8%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C736A" w:rsidTr="006F19C8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6.6.14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A" w:rsidRPr="006F19C8" w:rsidRDefault="00FC736A" w:rsidP="00FC736A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услуги охраны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тыс. 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7 732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3 978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-3 754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-48,6%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C736A" w:rsidTr="006F19C8">
        <w:trPr>
          <w:trHeight w:val="76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6.6.15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A" w:rsidRPr="006F19C8" w:rsidRDefault="00FC736A" w:rsidP="00FC736A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прочие расходы (</w:t>
            </w:r>
            <w:proofErr w:type="spellStart"/>
            <w:proofErr w:type="gramStart"/>
            <w:r w:rsidRPr="006F19C8">
              <w:rPr>
                <w:sz w:val="18"/>
                <w:szCs w:val="18"/>
              </w:rPr>
              <w:t>тех.характеристика</w:t>
            </w:r>
            <w:proofErr w:type="spellEnd"/>
            <w:proofErr w:type="gramEnd"/>
            <w:r w:rsidRPr="006F19C8">
              <w:rPr>
                <w:sz w:val="18"/>
                <w:szCs w:val="18"/>
              </w:rPr>
              <w:t>, библиотечно-информационные, обучение, проездные, членские)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тыс. 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7 187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1 988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-5 199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i/>
                <w:iCs/>
                <w:sz w:val="18"/>
                <w:szCs w:val="18"/>
              </w:rPr>
            </w:pPr>
            <w:r w:rsidRPr="006F19C8">
              <w:rPr>
                <w:i/>
                <w:iCs/>
                <w:sz w:val="18"/>
                <w:szCs w:val="18"/>
              </w:rPr>
              <w:t>-72,3%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C736A" w:rsidTr="006F19C8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A" w:rsidRPr="006F19C8" w:rsidRDefault="00FC736A" w:rsidP="00FC736A">
            <w:pPr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Расходы на выплату вознаграждений за кредиты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center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тыс. 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68 943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193 323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124 380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sz w:val="18"/>
                <w:szCs w:val="18"/>
              </w:rPr>
            </w:pPr>
            <w:r w:rsidRPr="006F19C8">
              <w:rPr>
                <w:sz w:val="18"/>
                <w:szCs w:val="18"/>
              </w:rPr>
              <w:t>180,4%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C736A" w:rsidTr="008F233D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A" w:rsidRPr="006F19C8" w:rsidRDefault="00FC736A" w:rsidP="00FC736A">
            <w:pPr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Всего затрат на предоставление услуг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тыс. 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5 021 061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2 258 837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36A" w:rsidRPr="006F19C8" w:rsidRDefault="00FC736A" w:rsidP="00FC736A">
            <w:pPr>
              <w:jc w:val="right"/>
              <w:rPr>
                <w:b/>
                <w:bCs/>
                <w:sz w:val="18"/>
                <w:szCs w:val="18"/>
              </w:rPr>
            </w:pPr>
            <w:r w:rsidRPr="00541453">
              <w:rPr>
                <w:b/>
                <w:bCs/>
                <w:sz w:val="18"/>
                <w:szCs w:val="18"/>
              </w:rPr>
              <w:t>-2 762 224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-55,0%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C736A" w:rsidTr="006F19C8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Доход (РБА*СП)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тыс. 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131 615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685 982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554 367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421,2%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C736A" w:rsidTr="006F19C8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РБА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тыс. 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10 718 878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-10 718 878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-100,0%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C736A" w:rsidTr="006F19C8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A" w:rsidRPr="006F19C8" w:rsidRDefault="00FC736A" w:rsidP="00FC736A">
            <w:pPr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тыс. 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5 152 676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2 944 819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-2 207 858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-42,8%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C736A" w:rsidTr="008F233D">
        <w:trPr>
          <w:trHeight w:val="255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3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Объем оказываемых услуг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тыс. Гкал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2 373,935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4" w:name="_Hlk109202616"/>
            <w:r w:rsidRPr="006F19C8">
              <w:rPr>
                <w:b/>
                <w:bCs/>
                <w:sz w:val="18"/>
                <w:szCs w:val="18"/>
              </w:rPr>
              <w:t>1 356,734</w:t>
            </w:r>
            <w:bookmarkEnd w:id="4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-1 017,201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-42,8%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C736A" w:rsidTr="008F233D">
        <w:trPr>
          <w:trHeight w:val="255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A" w:rsidRPr="006F19C8" w:rsidRDefault="00FC736A" w:rsidP="00FC73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A" w:rsidRPr="006F19C8" w:rsidRDefault="00FC736A" w:rsidP="00FC73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тыс. тенге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5 152 676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2 944 819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-2 207 858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-42,8%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C736A" w:rsidTr="006F19C8">
        <w:trPr>
          <w:trHeight w:val="255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3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 xml:space="preserve">  нормативные технические потери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24,10%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0,00%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-24,10%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-100,0%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C736A" w:rsidTr="008F233D">
        <w:trPr>
          <w:trHeight w:val="255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A" w:rsidRPr="006F19C8" w:rsidRDefault="00FC736A" w:rsidP="00FC73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A" w:rsidRPr="006F19C8" w:rsidRDefault="00FC736A" w:rsidP="00FC73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тыс. Гкал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763,734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436,938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-326,796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-42,8%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C736A" w:rsidTr="006F19C8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IХ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6A" w:rsidRPr="006F19C8" w:rsidRDefault="00FC736A" w:rsidP="00FC736A">
            <w:pPr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 xml:space="preserve">Тариф по транспортировке с учетом возмещения потерь </w:t>
            </w:r>
            <w:r w:rsidRPr="006F19C8">
              <w:rPr>
                <w:sz w:val="18"/>
                <w:szCs w:val="18"/>
              </w:rPr>
              <w:t>(без НДС)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тенге/Гкал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2 170,52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2 170,52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right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6A" w:rsidRPr="006F19C8" w:rsidRDefault="00FC736A" w:rsidP="00FC736A">
            <w:pPr>
              <w:jc w:val="center"/>
              <w:rPr>
                <w:b/>
                <w:bCs/>
                <w:sz w:val="18"/>
                <w:szCs w:val="18"/>
              </w:rPr>
            </w:pPr>
            <w:r w:rsidRPr="006F19C8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6A18B3" w:rsidRDefault="006A18B3" w:rsidP="00491380">
      <w:pPr>
        <w:pStyle w:val="a3"/>
        <w:spacing w:line="240" w:lineRule="auto"/>
        <w:ind w:left="1069"/>
        <w:rPr>
          <w:b/>
          <w:sz w:val="24"/>
          <w:szCs w:val="24"/>
        </w:rPr>
      </w:pPr>
    </w:p>
    <w:p w:rsidR="00271962" w:rsidRDefault="00271962" w:rsidP="00D20451">
      <w:pPr>
        <w:pStyle w:val="a3"/>
        <w:spacing w:line="240" w:lineRule="auto"/>
        <w:ind w:left="1069"/>
        <w:rPr>
          <w:b/>
          <w:sz w:val="24"/>
          <w:szCs w:val="24"/>
        </w:rPr>
        <w:sectPr w:rsidR="00271962" w:rsidSect="00271962">
          <w:pgSz w:w="11906" w:h="16838"/>
          <w:pgMar w:top="567" w:right="567" w:bottom="567" w:left="1134" w:header="709" w:footer="709" w:gutter="0"/>
          <w:cols w:space="397"/>
          <w:docGrid w:linePitch="360"/>
        </w:sectPr>
      </w:pPr>
    </w:p>
    <w:p w:rsidR="00DD6595" w:rsidRDefault="00DD6595" w:rsidP="009B59F5">
      <w:pPr>
        <w:tabs>
          <w:tab w:val="left" w:pos="6975"/>
        </w:tabs>
        <w:rPr>
          <w:b/>
        </w:rPr>
      </w:pPr>
    </w:p>
    <w:p w:rsidR="005A49C6" w:rsidRDefault="00DD6595" w:rsidP="00221976">
      <w:pPr>
        <w:pStyle w:val="a8"/>
        <w:suppressAutoHyphens/>
        <w:spacing w:after="0"/>
        <w:rPr>
          <w:b/>
        </w:rPr>
      </w:pPr>
      <w:r>
        <w:rPr>
          <w:b/>
        </w:rPr>
        <w:t xml:space="preserve">6. </w:t>
      </w:r>
      <w:r w:rsidR="007B0638" w:rsidRPr="00412E7E">
        <w:rPr>
          <w:b/>
        </w:rPr>
        <w:t xml:space="preserve"> </w:t>
      </w:r>
      <w:r w:rsidR="00B01C95" w:rsidRPr="00412E7E">
        <w:rPr>
          <w:b/>
        </w:rPr>
        <w:t>О перспектива</w:t>
      </w:r>
      <w:r w:rsidR="00412E7E" w:rsidRPr="00412E7E">
        <w:rPr>
          <w:b/>
        </w:rPr>
        <w:t xml:space="preserve">х деятельности (планы </w:t>
      </w:r>
      <w:r w:rsidR="003A6548" w:rsidRPr="00412E7E">
        <w:rPr>
          <w:b/>
        </w:rPr>
        <w:t>развития)</w:t>
      </w:r>
      <w:r w:rsidR="005E2502">
        <w:rPr>
          <w:b/>
        </w:rPr>
        <w:t>:</w:t>
      </w:r>
    </w:p>
    <w:p w:rsidR="0005246F" w:rsidRDefault="0005246F" w:rsidP="0005246F">
      <w:pPr>
        <w:widowControl w:val="0"/>
        <w:jc w:val="both"/>
        <w:rPr>
          <w:rStyle w:val="s0"/>
        </w:rPr>
      </w:pPr>
    </w:p>
    <w:p w:rsidR="000B2DF3" w:rsidRDefault="000B2DF3" w:rsidP="0005246F">
      <w:pPr>
        <w:widowControl w:val="0"/>
        <w:jc w:val="both"/>
        <w:rPr>
          <w:rStyle w:val="s0"/>
        </w:rPr>
      </w:pPr>
      <w:r>
        <w:rPr>
          <w:rStyle w:val="s0"/>
        </w:rPr>
        <w:t xml:space="preserve">В перспективе плана развития деятельности </w:t>
      </w:r>
      <w:r w:rsidRPr="004D116B">
        <w:t>ТОО «Павлода</w:t>
      </w:r>
      <w:r>
        <w:t>рские тепловые сети»:</w:t>
      </w:r>
    </w:p>
    <w:p w:rsidR="000B2DF3" w:rsidRPr="000B2DF3" w:rsidRDefault="000B2DF3" w:rsidP="000B2DF3">
      <w:pPr>
        <w:pStyle w:val="af2"/>
        <w:widowControl w:val="0"/>
        <w:numPr>
          <w:ilvl w:val="0"/>
          <w:numId w:val="28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модернизация оборудования с целью повышения </w:t>
      </w:r>
      <w:r w:rsidRPr="000B2DF3">
        <w:rPr>
          <w:rStyle w:val="s0"/>
          <w:sz w:val="24"/>
          <w:szCs w:val="24"/>
        </w:rPr>
        <w:t>надежности работы трубопроводов, увеличение срока службы и снижение тепловых потерь</w:t>
      </w:r>
      <w:r>
        <w:rPr>
          <w:rStyle w:val="s0"/>
          <w:sz w:val="24"/>
          <w:szCs w:val="24"/>
        </w:rPr>
        <w:t>;</w:t>
      </w:r>
    </w:p>
    <w:p w:rsidR="000B2DF3" w:rsidRDefault="000B2DF3" w:rsidP="000B2DF3">
      <w:pPr>
        <w:pStyle w:val="af2"/>
        <w:widowControl w:val="0"/>
        <w:numPr>
          <w:ilvl w:val="0"/>
          <w:numId w:val="28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усиление требований к охране здоровья персонала, промышленной безопасности и снижению травматизма;</w:t>
      </w:r>
    </w:p>
    <w:p w:rsidR="000B2DF3" w:rsidRDefault="000B2DF3" w:rsidP="000B2DF3">
      <w:pPr>
        <w:pStyle w:val="af2"/>
        <w:widowControl w:val="0"/>
        <w:numPr>
          <w:ilvl w:val="0"/>
          <w:numId w:val="28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непрерывное обучение с целью повышения профессионального уровня сотрудников.</w:t>
      </w:r>
    </w:p>
    <w:p w:rsidR="00DE0233" w:rsidRDefault="00DE0233" w:rsidP="005E2502">
      <w:pPr>
        <w:shd w:val="clear" w:color="auto" w:fill="FFFFFF"/>
        <w:suppressAutoHyphens/>
        <w:rPr>
          <w:b/>
        </w:rPr>
      </w:pPr>
    </w:p>
    <w:p w:rsidR="005E2502" w:rsidRDefault="005E2502" w:rsidP="005E2502">
      <w:pPr>
        <w:shd w:val="clear" w:color="auto" w:fill="FFFFFF"/>
        <w:suppressAutoHyphens/>
        <w:rPr>
          <w:b/>
          <w:color w:val="FF0000"/>
        </w:rPr>
      </w:pPr>
      <w:r>
        <w:rPr>
          <w:b/>
        </w:rPr>
        <w:t>Планируемые мероприятия в рамках</w:t>
      </w:r>
      <w:r w:rsidRPr="00104E2B">
        <w:rPr>
          <w:b/>
        </w:rPr>
        <w:t xml:space="preserve"> </w:t>
      </w:r>
      <w:r>
        <w:rPr>
          <w:b/>
        </w:rPr>
        <w:t>текущей деятельности</w:t>
      </w:r>
      <w:r w:rsidRPr="00104E2B">
        <w:rPr>
          <w:b/>
        </w:rPr>
        <w:t>:</w:t>
      </w:r>
      <w:r>
        <w:rPr>
          <w:b/>
          <w:color w:val="FF0000"/>
        </w:rPr>
        <w:t xml:space="preserve"> </w:t>
      </w:r>
    </w:p>
    <w:p w:rsidR="00BC020A" w:rsidRPr="00451D15" w:rsidRDefault="00BC020A" w:rsidP="005E2502">
      <w:pPr>
        <w:pStyle w:val="a3"/>
        <w:suppressAutoHyphens/>
        <w:spacing w:line="240" w:lineRule="auto"/>
        <w:ind w:firstLine="708"/>
        <w:jc w:val="both"/>
        <w:rPr>
          <w:sz w:val="24"/>
          <w:szCs w:val="24"/>
        </w:rPr>
      </w:pPr>
      <w:r w:rsidRPr="00451D15">
        <w:rPr>
          <w:sz w:val="24"/>
          <w:szCs w:val="24"/>
        </w:rPr>
        <w:t>На 20</w:t>
      </w:r>
      <w:r w:rsidR="00EB7EF8" w:rsidRPr="00451D15">
        <w:rPr>
          <w:sz w:val="24"/>
          <w:szCs w:val="24"/>
        </w:rPr>
        <w:t>2</w:t>
      </w:r>
      <w:r w:rsidR="00FA6E08">
        <w:rPr>
          <w:sz w:val="24"/>
          <w:szCs w:val="24"/>
        </w:rPr>
        <w:t>2</w:t>
      </w:r>
      <w:r w:rsidRPr="00451D15">
        <w:rPr>
          <w:sz w:val="24"/>
          <w:szCs w:val="24"/>
        </w:rPr>
        <w:t xml:space="preserve"> год </w:t>
      </w:r>
      <w:r w:rsidR="005E2502" w:rsidRPr="00451D15">
        <w:rPr>
          <w:sz w:val="24"/>
          <w:szCs w:val="24"/>
        </w:rPr>
        <w:t xml:space="preserve">предприятием </w:t>
      </w:r>
      <w:r w:rsidRPr="00451D15">
        <w:rPr>
          <w:sz w:val="24"/>
          <w:szCs w:val="24"/>
        </w:rPr>
        <w:t>запланировано произвести:</w:t>
      </w:r>
    </w:p>
    <w:p w:rsidR="00E6684F" w:rsidRPr="00451D15" w:rsidRDefault="005E2502" w:rsidP="005E2502">
      <w:pPr>
        <w:suppressAutoHyphens/>
        <w:jc w:val="both"/>
      </w:pPr>
      <w:r w:rsidRPr="00451D15">
        <w:t xml:space="preserve">- </w:t>
      </w:r>
      <w:r w:rsidR="00E6684F" w:rsidRPr="00451D15">
        <w:t xml:space="preserve">капитальный ремонт </w:t>
      </w:r>
      <w:r w:rsidR="00DE0233">
        <w:t>2,59</w:t>
      </w:r>
      <w:r w:rsidR="00384290">
        <w:t xml:space="preserve"> </w:t>
      </w:r>
      <w:r w:rsidR="00E6684F" w:rsidRPr="00451D15">
        <w:t>км тепловой сети</w:t>
      </w:r>
      <w:r w:rsidR="00384290">
        <w:t>;</w:t>
      </w:r>
    </w:p>
    <w:p w:rsidR="00E6684F" w:rsidRPr="00451D15" w:rsidRDefault="005E2502" w:rsidP="005E2502">
      <w:pPr>
        <w:suppressAutoHyphens/>
        <w:jc w:val="both"/>
      </w:pPr>
      <w:r w:rsidRPr="00451D15">
        <w:t xml:space="preserve">- </w:t>
      </w:r>
      <w:r w:rsidR="00E6684F" w:rsidRPr="00451D15">
        <w:t xml:space="preserve">восстановление асфальтобетонного покрытия, нарушенного при производстве </w:t>
      </w:r>
      <w:r w:rsidR="003A6548" w:rsidRPr="00451D15">
        <w:t xml:space="preserve">ремонтов </w:t>
      </w:r>
      <w:r w:rsidR="00DE0233">
        <w:t>3 300</w:t>
      </w:r>
      <w:r w:rsidR="00E6684F" w:rsidRPr="00451D15">
        <w:t xml:space="preserve"> м²</w:t>
      </w:r>
      <w:r w:rsidR="00384290">
        <w:t>;</w:t>
      </w:r>
    </w:p>
    <w:p w:rsidR="00E6684F" w:rsidRPr="00451D15" w:rsidRDefault="005E2502" w:rsidP="005E2502">
      <w:pPr>
        <w:suppressAutoHyphens/>
        <w:jc w:val="both"/>
      </w:pPr>
      <w:r w:rsidRPr="00451D15">
        <w:t xml:space="preserve">- </w:t>
      </w:r>
      <w:r w:rsidR="00E6684F" w:rsidRPr="00451D15">
        <w:t xml:space="preserve">восстановление нарушенной изоляции трубопровода в количестве </w:t>
      </w:r>
      <w:r w:rsidR="00923752" w:rsidRPr="00451D15">
        <w:t>12</w:t>
      </w:r>
      <w:r w:rsidR="00451D15" w:rsidRPr="00451D15">
        <w:t> </w:t>
      </w:r>
      <w:r w:rsidR="00384290">
        <w:t>63</w:t>
      </w:r>
      <w:r w:rsidR="00DE0233">
        <w:t>65</w:t>
      </w:r>
      <w:r w:rsidR="0069012A" w:rsidRPr="00451D15">
        <w:t xml:space="preserve"> п/м</w:t>
      </w:r>
      <w:r w:rsidR="00E6684F" w:rsidRPr="00451D15">
        <w:t xml:space="preserve"> по утвержденному графику</w:t>
      </w:r>
      <w:r w:rsidR="00384290">
        <w:t>;</w:t>
      </w:r>
    </w:p>
    <w:p w:rsidR="00E6684F" w:rsidRDefault="005E2502" w:rsidP="005E2502">
      <w:pPr>
        <w:suppressAutoHyphens/>
        <w:jc w:val="both"/>
      </w:pPr>
      <w:r w:rsidRPr="00451D15">
        <w:t xml:space="preserve">- </w:t>
      </w:r>
      <w:r w:rsidR="00E6684F" w:rsidRPr="00451D15">
        <w:t>ремонт зданий и сооружений</w:t>
      </w:r>
      <w:r w:rsidR="00384290">
        <w:t>.</w:t>
      </w:r>
    </w:p>
    <w:p w:rsidR="005A49C6" w:rsidRPr="005C4332" w:rsidRDefault="005A49C6" w:rsidP="001D06DC">
      <w:pPr>
        <w:pStyle w:val="a8"/>
        <w:suppressAutoHyphens/>
        <w:spacing w:after="0"/>
        <w:ind w:left="0" w:firstLine="709"/>
        <w:jc w:val="both"/>
      </w:pPr>
      <w:r w:rsidRPr="005C4332">
        <w:t xml:space="preserve">Цель выполнения данных мероприятий - повышение надежности работы трубопроводов, увеличение срока службы и </w:t>
      </w:r>
      <w:r w:rsidR="003A6548" w:rsidRPr="005C4332">
        <w:t>снижение тепловых</w:t>
      </w:r>
      <w:r w:rsidRPr="005C4332">
        <w:t xml:space="preserve"> потерь.</w:t>
      </w:r>
    </w:p>
    <w:p w:rsidR="00384290" w:rsidRDefault="00384290" w:rsidP="00C64E14">
      <w:pPr>
        <w:shd w:val="clear" w:color="auto" w:fill="FFFFFF"/>
        <w:suppressAutoHyphens/>
        <w:rPr>
          <w:b/>
        </w:rPr>
      </w:pPr>
    </w:p>
    <w:p w:rsidR="00B73A9C" w:rsidRDefault="00C64E14" w:rsidP="00C64E14">
      <w:pPr>
        <w:shd w:val="clear" w:color="auto" w:fill="FFFFFF"/>
        <w:suppressAutoHyphens/>
        <w:rPr>
          <w:b/>
          <w:color w:val="FF0000"/>
        </w:rPr>
      </w:pPr>
      <w:r>
        <w:rPr>
          <w:b/>
        </w:rPr>
        <w:t xml:space="preserve">Планируемые мероприятия </w:t>
      </w:r>
      <w:r w:rsidR="005E2502">
        <w:rPr>
          <w:b/>
        </w:rPr>
        <w:t>в рамках</w:t>
      </w:r>
      <w:r w:rsidR="00E552F3" w:rsidRPr="00104E2B">
        <w:rPr>
          <w:b/>
        </w:rPr>
        <w:t xml:space="preserve"> инвест</w:t>
      </w:r>
      <w:r w:rsidR="00B01C95" w:rsidRPr="00104E2B">
        <w:rPr>
          <w:b/>
        </w:rPr>
        <w:t>иционн</w:t>
      </w:r>
      <w:r>
        <w:rPr>
          <w:b/>
        </w:rPr>
        <w:t>ой</w:t>
      </w:r>
      <w:r w:rsidR="001D1D63" w:rsidRPr="00104E2B">
        <w:rPr>
          <w:b/>
        </w:rPr>
        <w:t xml:space="preserve"> </w:t>
      </w:r>
      <w:r w:rsidR="00E552F3" w:rsidRPr="00104E2B">
        <w:rPr>
          <w:b/>
        </w:rPr>
        <w:t>программ</w:t>
      </w:r>
      <w:r w:rsidR="005E2502">
        <w:rPr>
          <w:b/>
        </w:rPr>
        <w:t>ы</w:t>
      </w:r>
      <w:r w:rsidR="00E552F3" w:rsidRPr="00104E2B">
        <w:rPr>
          <w:b/>
        </w:rPr>
        <w:t>:</w:t>
      </w:r>
      <w:r w:rsidR="001D06DC">
        <w:rPr>
          <w:b/>
          <w:color w:val="FF0000"/>
        </w:rPr>
        <w:t xml:space="preserve"> </w:t>
      </w:r>
    </w:p>
    <w:p w:rsidR="005E2502" w:rsidRDefault="005E2502" w:rsidP="005E2502">
      <w:pPr>
        <w:ind w:firstLine="708"/>
        <w:jc w:val="both"/>
      </w:pPr>
      <w:r w:rsidRPr="004D116B">
        <w:t>В целях повышения надежности и энергоэффективности системы транспорта и ра</w:t>
      </w:r>
      <w:r>
        <w:t>спределения тепловой энергии, в</w:t>
      </w:r>
      <w:r w:rsidRPr="004D116B">
        <w:t xml:space="preserve"> </w:t>
      </w:r>
      <w:bookmarkStart w:id="5" w:name="_Hlk77840608"/>
      <w:r w:rsidRPr="004D116B">
        <w:t>ТОО «Павлода</w:t>
      </w:r>
      <w:r>
        <w:t xml:space="preserve">рские тепловые сети» </w:t>
      </w:r>
      <w:bookmarkEnd w:id="5"/>
      <w:r>
        <w:t>разработана</w:t>
      </w:r>
      <w:r w:rsidRPr="004D116B">
        <w:t xml:space="preserve"> </w:t>
      </w:r>
      <w:r>
        <w:t>инвестиционная программа.</w:t>
      </w:r>
      <w:r w:rsidRPr="004D116B">
        <w:t xml:space="preserve">   Проведение мероприятий</w:t>
      </w:r>
      <w:r>
        <w:t xml:space="preserve">, представленных в </w:t>
      </w:r>
      <w:r w:rsidRPr="004D116B">
        <w:t>программе, обосновано и вызвано необходимостью повышения над</w:t>
      </w:r>
      <w:r>
        <w:t>ежности и эффективности работы тепловых сетей, увеличения</w:t>
      </w:r>
      <w:r w:rsidRPr="004D116B">
        <w:t xml:space="preserve"> срока службы </w:t>
      </w:r>
      <w:r w:rsidRPr="004D116B">
        <w:lastRenderedPageBreak/>
        <w:t>т</w:t>
      </w:r>
      <w:r>
        <w:t>рубопроводов, снижения нормативных потерь и улучшения</w:t>
      </w:r>
      <w:r w:rsidRPr="004D116B">
        <w:t xml:space="preserve"> качества теплоснабжения потребителей.</w:t>
      </w:r>
    </w:p>
    <w:p w:rsidR="005E2502" w:rsidRDefault="001D1D63" w:rsidP="005E2502">
      <w:pPr>
        <w:suppressAutoHyphens/>
        <w:ind w:firstLine="709"/>
        <w:jc w:val="both"/>
        <w:rPr>
          <w:rFonts w:cs="Arial"/>
        </w:rPr>
      </w:pPr>
      <w:r w:rsidRPr="00104E2B">
        <w:t>На 20</w:t>
      </w:r>
      <w:r w:rsidR="00104E2B" w:rsidRPr="00104E2B">
        <w:t>2</w:t>
      </w:r>
      <w:r w:rsidR="00927909">
        <w:t>2</w:t>
      </w:r>
      <w:r w:rsidRPr="00104E2B">
        <w:t xml:space="preserve"> год предприятием </w:t>
      </w:r>
      <w:r w:rsidR="005E2502" w:rsidRPr="00104E2B">
        <w:rPr>
          <w:rFonts w:cs="Arial"/>
        </w:rPr>
        <w:t xml:space="preserve">запланированы мероприятия на общую сумму </w:t>
      </w:r>
      <w:r w:rsidR="00927909">
        <w:rPr>
          <w:rFonts w:cs="Arial"/>
        </w:rPr>
        <w:t>750 059</w:t>
      </w:r>
      <w:r w:rsidR="005E2502">
        <w:rPr>
          <w:rFonts w:cs="Arial"/>
        </w:rPr>
        <w:t xml:space="preserve"> тыс.</w:t>
      </w:r>
      <w:r w:rsidR="005E2502" w:rsidRPr="00104E2B">
        <w:rPr>
          <w:rFonts w:cs="Arial"/>
        </w:rPr>
        <w:t xml:space="preserve"> тенге</w:t>
      </w:r>
      <w:r w:rsidR="005E2502">
        <w:rPr>
          <w:rFonts w:cs="Arial"/>
        </w:rPr>
        <w:t xml:space="preserve"> без НДС</w:t>
      </w:r>
      <w:r w:rsidR="005E2502" w:rsidRPr="00104E2B">
        <w:rPr>
          <w:rFonts w:cs="Arial"/>
        </w:rPr>
        <w:t xml:space="preserve">, в том числе: </w:t>
      </w:r>
    </w:p>
    <w:p w:rsidR="001D1D63" w:rsidRPr="00104E2B" w:rsidRDefault="001D1D63" w:rsidP="00251E8B">
      <w:pPr>
        <w:suppressAutoHyphens/>
        <w:jc w:val="both"/>
        <w:rPr>
          <w:b/>
        </w:rPr>
      </w:pPr>
      <w:r w:rsidRPr="00104E2B">
        <w:rPr>
          <w:b/>
        </w:rPr>
        <w:t>За счет амортизационных отчислений</w:t>
      </w:r>
      <w:r w:rsidR="001B02A6" w:rsidRPr="00104E2B">
        <w:rPr>
          <w:b/>
        </w:rPr>
        <w:t>:</w:t>
      </w:r>
    </w:p>
    <w:p w:rsidR="00384290" w:rsidRDefault="00384290" w:rsidP="00384290">
      <w:pPr>
        <w:suppressAutoHyphens/>
        <w:jc w:val="both"/>
      </w:pPr>
      <w:r>
        <w:t xml:space="preserve">- Реконструкция насосной станции НС-3 с переоборудованием в ЦТП для теплоснабжения пос. "Лесозавод" </w:t>
      </w:r>
      <w:bookmarkStart w:id="6" w:name="_Hlk77605875"/>
      <w:r>
        <w:t xml:space="preserve">на сумму </w:t>
      </w:r>
      <w:r w:rsidR="00927909">
        <w:t xml:space="preserve">337 670 </w:t>
      </w:r>
      <w:r>
        <w:t>тыс. тенге;</w:t>
      </w:r>
      <w:bookmarkEnd w:id="6"/>
    </w:p>
    <w:p w:rsidR="00384290" w:rsidRDefault="00384290" w:rsidP="00384290">
      <w:pPr>
        <w:suppressAutoHyphens/>
        <w:jc w:val="both"/>
      </w:pPr>
      <w:r>
        <w:t xml:space="preserve">- Реконструкция ТМ-37 от НП-15 до НП-18 на сумму </w:t>
      </w:r>
      <w:r w:rsidR="00927909">
        <w:t>144 884</w:t>
      </w:r>
      <w:r>
        <w:t xml:space="preserve"> тыс. тенге;</w:t>
      </w:r>
    </w:p>
    <w:p w:rsidR="00927909" w:rsidRDefault="00927909" w:rsidP="00927909">
      <w:pPr>
        <w:suppressAutoHyphens/>
        <w:jc w:val="both"/>
      </w:pPr>
      <w:r>
        <w:t xml:space="preserve">- Реконструкция тепловой сети от ТК-616/А до ввода в жилой дом ул. </w:t>
      </w:r>
      <w:proofErr w:type="spellStart"/>
      <w:r>
        <w:t>Камзина</w:t>
      </w:r>
      <w:proofErr w:type="spellEnd"/>
      <w:r>
        <w:t xml:space="preserve"> 64 на сумму 127 468 тыс. тенге;</w:t>
      </w:r>
    </w:p>
    <w:p w:rsidR="00384290" w:rsidRDefault="00384290" w:rsidP="00384290">
      <w:pPr>
        <w:suppressAutoHyphens/>
        <w:jc w:val="both"/>
      </w:pPr>
      <w:r>
        <w:t xml:space="preserve">- </w:t>
      </w:r>
      <w:r w:rsidR="00927909" w:rsidRPr="00571FB8">
        <w:t xml:space="preserve">Реконструкция тепловой сети от ТК-302/4 до жилого дома ул. </w:t>
      </w:r>
      <w:proofErr w:type="spellStart"/>
      <w:r w:rsidR="00927909" w:rsidRPr="00571FB8">
        <w:t>Сураганова</w:t>
      </w:r>
      <w:proofErr w:type="spellEnd"/>
      <w:r w:rsidR="00927909" w:rsidRPr="00571FB8">
        <w:t xml:space="preserve"> 20</w:t>
      </w:r>
      <w:r w:rsidR="00927909">
        <w:t xml:space="preserve"> </w:t>
      </w:r>
      <w:r>
        <w:t xml:space="preserve">на сумму </w:t>
      </w:r>
      <w:r w:rsidR="00927909">
        <w:t>2 827</w:t>
      </w:r>
      <w:r>
        <w:t xml:space="preserve"> тыс. тенге;</w:t>
      </w:r>
    </w:p>
    <w:p w:rsidR="00384290" w:rsidRDefault="00384290" w:rsidP="00384290">
      <w:pPr>
        <w:suppressAutoHyphens/>
        <w:jc w:val="both"/>
      </w:pPr>
      <w:r>
        <w:t xml:space="preserve">- </w:t>
      </w:r>
      <w:r w:rsidR="008F4980" w:rsidRPr="008F4980">
        <w:t>Реконструкция электроснабжения ЦТП и ПНС в городе Павлодар</w:t>
      </w:r>
      <w:r w:rsidR="008F4980">
        <w:t xml:space="preserve"> </w:t>
      </w:r>
      <w:r>
        <w:t xml:space="preserve">на сумму </w:t>
      </w:r>
      <w:r w:rsidR="008F4980">
        <w:t xml:space="preserve">14 020 </w:t>
      </w:r>
      <w:r>
        <w:t>тыс. тенге;</w:t>
      </w:r>
    </w:p>
    <w:p w:rsidR="000B2DF3" w:rsidRDefault="000B2DF3" w:rsidP="0028406C">
      <w:pPr>
        <w:suppressAutoHyphens/>
        <w:jc w:val="both"/>
      </w:pPr>
      <w:r w:rsidRPr="006E5564">
        <w:rPr>
          <w:rFonts w:cs="Arial"/>
        </w:rPr>
        <w:t>-</w:t>
      </w:r>
      <w:r w:rsidRPr="000145A5">
        <w:rPr>
          <w:rFonts w:cs="Arial"/>
        </w:rPr>
        <w:t xml:space="preserve"> </w:t>
      </w:r>
      <w:r w:rsidRPr="006E5564">
        <w:rPr>
          <w:rFonts w:cs="Arial"/>
        </w:rPr>
        <w:t>Приобретение специальной техники для проведения текущих и капитальных ремонтов</w:t>
      </w:r>
      <w:r>
        <w:rPr>
          <w:rFonts w:cs="Arial"/>
        </w:rPr>
        <w:t xml:space="preserve"> в количестве </w:t>
      </w:r>
      <w:r w:rsidR="008F4980">
        <w:rPr>
          <w:rFonts w:cs="Arial"/>
        </w:rPr>
        <w:t>4</w:t>
      </w:r>
      <w:r w:rsidRPr="006E5564">
        <w:rPr>
          <w:rFonts w:cs="Arial"/>
        </w:rPr>
        <w:t xml:space="preserve"> единиц, </w:t>
      </w:r>
      <w:r>
        <w:t xml:space="preserve">на сумму </w:t>
      </w:r>
      <w:r w:rsidR="008F4980">
        <w:t>123 190</w:t>
      </w:r>
      <w:r>
        <w:t xml:space="preserve"> тыс. тенге.</w:t>
      </w:r>
    </w:p>
    <w:p w:rsidR="006F3C5C" w:rsidRDefault="006F3C5C" w:rsidP="000B2DF3">
      <w:pPr>
        <w:widowControl w:val="0"/>
        <w:autoSpaceDE w:val="0"/>
        <w:autoSpaceDN w:val="0"/>
        <w:adjustRightInd w:val="0"/>
        <w:ind w:firstLine="708"/>
        <w:jc w:val="both"/>
      </w:pPr>
    </w:p>
    <w:p w:rsidR="0005246F" w:rsidRDefault="000B2DF3" w:rsidP="000B2DF3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6F3C5C">
        <w:t xml:space="preserve">Приказом ДК РЕМ МНЭ РК по Павлодарской области № </w:t>
      </w:r>
      <w:r w:rsidR="005A1001" w:rsidRPr="006F3C5C">
        <w:t>67</w:t>
      </w:r>
      <w:r w:rsidRPr="006F3C5C">
        <w:t>-ОД от 2</w:t>
      </w:r>
      <w:r w:rsidR="00F844D9" w:rsidRPr="006F3C5C">
        <w:t>1</w:t>
      </w:r>
      <w:r w:rsidRPr="006F3C5C">
        <w:t>.</w:t>
      </w:r>
      <w:r w:rsidR="00F844D9" w:rsidRPr="006F3C5C">
        <w:t>07</w:t>
      </w:r>
      <w:r w:rsidRPr="006F3C5C">
        <w:t>.202</w:t>
      </w:r>
      <w:r w:rsidR="00F844D9" w:rsidRPr="006F3C5C">
        <w:t>1</w:t>
      </w:r>
      <w:r w:rsidRPr="006F3C5C">
        <w:t xml:space="preserve">г. были </w:t>
      </w:r>
      <w:r w:rsidR="008F777D" w:rsidRPr="006F3C5C">
        <w:t>внесены изменения</w:t>
      </w:r>
      <w:r w:rsidRPr="006F3C5C">
        <w:t xml:space="preserve"> </w:t>
      </w:r>
      <w:r w:rsidR="006F3C5C" w:rsidRPr="006F3C5C">
        <w:rPr>
          <w:rFonts w:cs="Arial"/>
          <w:lang w:val="kk-KZ"/>
        </w:rPr>
        <w:t xml:space="preserve">в приказ ДКРЕМ МНЭ РК по Павлодарской области от 27.11.2020 года № 92 "Об утверждении тарифов и тарифной сметы на услуги, снижены </w:t>
      </w:r>
      <w:r w:rsidRPr="006F3C5C">
        <w:t xml:space="preserve">тарифы на услуги ТОО «Павлодарские тепловые сети» по передаче и распределению тепловой энергии на </w:t>
      </w:r>
      <w:r w:rsidR="006F3C5C" w:rsidRPr="008F777D">
        <w:rPr>
          <w:rFonts w:cs="Arial"/>
          <w:lang w:val="kk-KZ"/>
        </w:rPr>
        <w:t>с 01.01.2021 по 31.12.2025 гг.</w:t>
      </w:r>
      <w:r w:rsidR="006F3C5C">
        <w:rPr>
          <w:b/>
        </w:rPr>
        <w:t xml:space="preserve"> </w:t>
      </w:r>
    </w:p>
    <w:p w:rsidR="00927909" w:rsidRDefault="00927909" w:rsidP="000B2DF3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3232"/>
      </w:tblGrid>
      <w:tr w:rsidR="000B2DF3" w:rsidRPr="00945B5A" w:rsidTr="006A2A0F">
        <w:trPr>
          <w:trHeight w:val="429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F3" w:rsidRPr="00945B5A" w:rsidRDefault="000B2DF3" w:rsidP="006A2A0F">
            <w:pPr>
              <w:jc w:val="center"/>
              <w:rPr>
                <w:color w:val="000000"/>
              </w:rPr>
            </w:pPr>
            <w:r w:rsidRPr="00945B5A">
              <w:rPr>
                <w:color w:val="000000"/>
              </w:rPr>
              <w:t>Период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F3" w:rsidRPr="00945B5A" w:rsidRDefault="000B2DF3" w:rsidP="006A2A0F">
            <w:pPr>
              <w:jc w:val="center"/>
              <w:rPr>
                <w:color w:val="000000"/>
              </w:rPr>
            </w:pPr>
            <w:r w:rsidRPr="00945B5A">
              <w:rPr>
                <w:color w:val="000000"/>
              </w:rPr>
              <w:t>Тариф, тенге/ Гкал</w:t>
            </w:r>
            <w:r w:rsidRPr="007A79F8">
              <w:rPr>
                <w:color w:val="000000"/>
              </w:rPr>
              <w:t xml:space="preserve"> </w:t>
            </w:r>
            <w:r w:rsidRPr="00945B5A">
              <w:rPr>
                <w:color w:val="000000"/>
              </w:rPr>
              <w:t>без НДС</w:t>
            </w:r>
          </w:p>
        </w:tc>
      </w:tr>
      <w:tr w:rsidR="000B2DF3" w:rsidRPr="00945B5A" w:rsidTr="006A2A0F">
        <w:trPr>
          <w:trHeight w:val="329"/>
          <w:jc w:val="center"/>
        </w:trPr>
        <w:tc>
          <w:tcPr>
            <w:tcW w:w="4653" w:type="dxa"/>
            <w:shd w:val="clear" w:color="auto" w:fill="auto"/>
            <w:vAlign w:val="center"/>
            <w:hideMark/>
          </w:tcPr>
          <w:p w:rsidR="000B2DF3" w:rsidRPr="00945B5A" w:rsidRDefault="000B2DF3" w:rsidP="006A2A0F">
            <w:pPr>
              <w:jc w:val="center"/>
              <w:rPr>
                <w:color w:val="000000"/>
              </w:rPr>
            </w:pPr>
            <w:r w:rsidRPr="00945B5A">
              <w:t xml:space="preserve">с 1 </w:t>
            </w:r>
            <w:r w:rsidR="00F844D9">
              <w:t xml:space="preserve">августа </w:t>
            </w:r>
            <w:r w:rsidRPr="00945B5A">
              <w:t>по 31 декабря 2021 года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F3" w:rsidRPr="00945B5A" w:rsidRDefault="000B2DF3" w:rsidP="006A2A0F">
            <w:pPr>
              <w:jc w:val="center"/>
              <w:rPr>
                <w:color w:val="000000"/>
              </w:rPr>
            </w:pPr>
            <w:r w:rsidRPr="00945B5A">
              <w:rPr>
                <w:color w:val="000000"/>
              </w:rPr>
              <w:t>2</w:t>
            </w:r>
            <w:r w:rsidR="00F844D9">
              <w:rPr>
                <w:color w:val="000000"/>
              </w:rPr>
              <w:t> 051,58</w:t>
            </w:r>
          </w:p>
        </w:tc>
      </w:tr>
      <w:tr w:rsidR="000B2DF3" w:rsidRPr="00945B5A" w:rsidTr="006A2A0F">
        <w:trPr>
          <w:trHeight w:val="70"/>
          <w:jc w:val="center"/>
        </w:trPr>
        <w:tc>
          <w:tcPr>
            <w:tcW w:w="4653" w:type="dxa"/>
            <w:shd w:val="clear" w:color="auto" w:fill="auto"/>
            <w:vAlign w:val="center"/>
            <w:hideMark/>
          </w:tcPr>
          <w:p w:rsidR="000B2DF3" w:rsidRPr="00945B5A" w:rsidRDefault="000B2DF3" w:rsidP="006A2A0F">
            <w:pPr>
              <w:jc w:val="center"/>
              <w:rPr>
                <w:color w:val="000000"/>
              </w:rPr>
            </w:pPr>
            <w:r w:rsidRPr="00945B5A">
              <w:t>с 1 января по 31 декабря 2022 года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F3" w:rsidRPr="00945B5A" w:rsidRDefault="000B2DF3" w:rsidP="006A2A0F">
            <w:pPr>
              <w:jc w:val="center"/>
              <w:rPr>
                <w:color w:val="000000"/>
              </w:rPr>
            </w:pPr>
            <w:r w:rsidRPr="00945B5A">
              <w:rPr>
                <w:color w:val="000000"/>
              </w:rPr>
              <w:t>2</w:t>
            </w:r>
            <w:r w:rsidR="00F844D9">
              <w:rPr>
                <w:color w:val="000000"/>
              </w:rPr>
              <w:t> 170,52</w:t>
            </w:r>
          </w:p>
        </w:tc>
      </w:tr>
      <w:tr w:rsidR="000B2DF3" w:rsidRPr="00945B5A" w:rsidTr="006A2A0F">
        <w:trPr>
          <w:trHeight w:val="70"/>
          <w:jc w:val="center"/>
        </w:trPr>
        <w:tc>
          <w:tcPr>
            <w:tcW w:w="4653" w:type="dxa"/>
            <w:shd w:val="clear" w:color="auto" w:fill="auto"/>
            <w:vAlign w:val="center"/>
          </w:tcPr>
          <w:p w:rsidR="000B2DF3" w:rsidRPr="00945B5A" w:rsidRDefault="000B2DF3" w:rsidP="006A2A0F">
            <w:pPr>
              <w:jc w:val="center"/>
            </w:pPr>
            <w:r w:rsidRPr="00945B5A">
              <w:t>с 1 января по 31 декабря 2023 года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F3" w:rsidRPr="00945B5A" w:rsidRDefault="000B2DF3" w:rsidP="006A2A0F">
            <w:pPr>
              <w:jc w:val="center"/>
              <w:rPr>
                <w:color w:val="000000"/>
              </w:rPr>
            </w:pPr>
            <w:r w:rsidRPr="00945B5A">
              <w:rPr>
                <w:color w:val="000000"/>
              </w:rPr>
              <w:t>2</w:t>
            </w:r>
            <w:r w:rsidR="00F844D9">
              <w:rPr>
                <w:color w:val="000000"/>
              </w:rPr>
              <w:t> 335,29</w:t>
            </w:r>
          </w:p>
        </w:tc>
      </w:tr>
      <w:tr w:rsidR="000B2DF3" w:rsidRPr="00945B5A" w:rsidTr="006A2A0F">
        <w:trPr>
          <w:trHeight w:val="70"/>
          <w:jc w:val="center"/>
        </w:trPr>
        <w:tc>
          <w:tcPr>
            <w:tcW w:w="4653" w:type="dxa"/>
            <w:shd w:val="clear" w:color="auto" w:fill="auto"/>
            <w:vAlign w:val="center"/>
          </w:tcPr>
          <w:p w:rsidR="000B2DF3" w:rsidRPr="00945B5A" w:rsidRDefault="000B2DF3" w:rsidP="006A2A0F">
            <w:pPr>
              <w:jc w:val="center"/>
            </w:pPr>
            <w:r w:rsidRPr="00945B5A">
              <w:t>с 1 января по 31 декабря 2024 года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F3" w:rsidRPr="00945B5A" w:rsidRDefault="000B2DF3" w:rsidP="006A2A0F">
            <w:pPr>
              <w:jc w:val="center"/>
              <w:rPr>
                <w:color w:val="000000"/>
              </w:rPr>
            </w:pPr>
            <w:r w:rsidRPr="00945B5A">
              <w:rPr>
                <w:color w:val="000000"/>
              </w:rPr>
              <w:t>2</w:t>
            </w:r>
            <w:r w:rsidR="00F844D9">
              <w:rPr>
                <w:color w:val="000000"/>
              </w:rPr>
              <w:t> 438,37</w:t>
            </w:r>
          </w:p>
        </w:tc>
      </w:tr>
      <w:tr w:rsidR="000B2DF3" w:rsidRPr="00945B5A" w:rsidTr="006A2A0F">
        <w:trPr>
          <w:trHeight w:val="70"/>
          <w:jc w:val="center"/>
        </w:trPr>
        <w:tc>
          <w:tcPr>
            <w:tcW w:w="4653" w:type="dxa"/>
            <w:shd w:val="clear" w:color="auto" w:fill="auto"/>
            <w:vAlign w:val="center"/>
          </w:tcPr>
          <w:p w:rsidR="000B2DF3" w:rsidRPr="00945B5A" w:rsidRDefault="000B2DF3" w:rsidP="006A2A0F">
            <w:pPr>
              <w:jc w:val="center"/>
            </w:pPr>
            <w:r w:rsidRPr="00945B5A">
              <w:t>с 1 января по 31 декабря 2025 года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F3" w:rsidRPr="00945B5A" w:rsidRDefault="000B2DF3" w:rsidP="006A2A0F">
            <w:pPr>
              <w:jc w:val="center"/>
              <w:rPr>
                <w:color w:val="000000"/>
              </w:rPr>
            </w:pPr>
            <w:r w:rsidRPr="00945B5A">
              <w:rPr>
                <w:color w:val="000000"/>
              </w:rPr>
              <w:t>2</w:t>
            </w:r>
            <w:r w:rsidR="00F844D9">
              <w:rPr>
                <w:color w:val="000000"/>
              </w:rPr>
              <w:t> 573,77</w:t>
            </w:r>
          </w:p>
        </w:tc>
      </w:tr>
    </w:tbl>
    <w:p w:rsidR="006F3C5C" w:rsidRPr="0005246F" w:rsidRDefault="006F3C5C">
      <w:pPr>
        <w:suppressAutoHyphens/>
        <w:jc w:val="both"/>
        <w:rPr>
          <w:rFonts w:cs="Arial"/>
          <w:lang w:val="kk-KZ"/>
        </w:rPr>
      </w:pPr>
      <w:bookmarkStart w:id="7" w:name="_GoBack"/>
      <w:bookmarkEnd w:id="7"/>
    </w:p>
    <w:sectPr w:rsidR="006F3C5C" w:rsidRPr="0005246F" w:rsidSect="008F777D">
      <w:type w:val="continuous"/>
      <w:pgSz w:w="11906" w:h="16838"/>
      <w:pgMar w:top="567" w:right="567" w:bottom="1134" w:left="1134" w:header="709" w:footer="709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F9B" w:rsidRDefault="002C3F9B">
      <w:r>
        <w:separator/>
      </w:r>
    </w:p>
  </w:endnote>
  <w:endnote w:type="continuationSeparator" w:id="0">
    <w:p w:rsidR="002C3F9B" w:rsidRDefault="002C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52B" w:rsidRDefault="00F2152B" w:rsidP="00DC210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152B" w:rsidRDefault="00F2152B" w:rsidP="00CB258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52B" w:rsidRDefault="00F2152B" w:rsidP="00DC210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F2152B" w:rsidRDefault="00F2152B" w:rsidP="00573E6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F9B" w:rsidRDefault="002C3F9B">
      <w:r>
        <w:separator/>
      </w:r>
    </w:p>
  </w:footnote>
  <w:footnote w:type="continuationSeparator" w:id="0">
    <w:p w:rsidR="002C3F9B" w:rsidRDefault="002C3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7B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745D59"/>
    <w:multiLevelType w:val="hybridMultilevel"/>
    <w:tmpl w:val="DF3E0DA0"/>
    <w:lvl w:ilvl="0" w:tplc="81DA2D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938FB"/>
    <w:multiLevelType w:val="multilevel"/>
    <w:tmpl w:val="DF3E0D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62393"/>
    <w:multiLevelType w:val="hybridMultilevel"/>
    <w:tmpl w:val="FCC24E9E"/>
    <w:lvl w:ilvl="0" w:tplc="5E6E0E0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C1DF9"/>
    <w:multiLevelType w:val="hybridMultilevel"/>
    <w:tmpl w:val="E0D84460"/>
    <w:lvl w:ilvl="0" w:tplc="7CC286E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B31F8"/>
    <w:multiLevelType w:val="hybridMultilevel"/>
    <w:tmpl w:val="2AE88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11319"/>
    <w:multiLevelType w:val="hybridMultilevel"/>
    <w:tmpl w:val="D4F2E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B122F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8F20F34"/>
    <w:multiLevelType w:val="multilevel"/>
    <w:tmpl w:val="BB7E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D3F08"/>
    <w:multiLevelType w:val="hybridMultilevel"/>
    <w:tmpl w:val="D5EEC89E"/>
    <w:lvl w:ilvl="0" w:tplc="070471CA">
      <w:start w:val="19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2C5D1E3C"/>
    <w:multiLevelType w:val="hybridMultilevel"/>
    <w:tmpl w:val="B92A20B4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00"/>
        </w:tabs>
        <w:ind w:left="22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1" w15:restartNumberingAfterBreak="0">
    <w:nsid w:val="3568182E"/>
    <w:multiLevelType w:val="hybridMultilevel"/>
    <w:tmpl w:val="9B8E1B6C"/>
    <w:lvl w:ilvl="0" w:tplc="0492C8E2">
      <w:start w:val="2"/>
      <w:numFmt w:val="none"/>
      <w:lvlText w:val="3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9339AE"/>
    <w:multiLevelType w:val="hybridMultilevel"/>
    <w:tmpl w:val="EB3E4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42B8F"/>
    <w:multiLevelType w:val="hybridMultilevel"/>
    <w:tmpl w:val="7ABAD55A"/>
    <w:lvl w:ilvl="0" w:tplc="CF8EF7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D712D"/>
    <w:multiLevelType w:val="hybridMultilevel"/>
    <w:tmpl w:val="2B90782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3C530B0D"/>
    <w:multiLevelType w:val="hybridMultilevel"/>
    <w:tmpl w:val="F1701F4C"/>
    <w:lvl w:ilvl="0" w:tplc="CDB4E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C2B1B"/>
    <w:multiLevelType w:val="hybridMultilevel"/>
    <w:tmpl w:val="C38A15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E660BC"/>
    <w:multiLevelType w:val="hybridMultilevel"/>
    <w:tmpl w:val="17744178"/>
    <w:lvl w:ilvl="0" w:tplc="C7FA38C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 w15:restartNumberingAfterBreak="0">
    <w:nsid w:val="45116510"/>
    <w:multiLevelType w:val="hybridMultilevel"/>
    <w:tmpl w:val="B078A1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F5C5388"/>
    <w:multiLevelType w:val="hybridMultilevel"/>
    <w:tmpl w:val="57E8D6DA"/>
    <w:lvl w:ilvl="0" w:tplc="3AA8CDF2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1042DA"/>
    <w:multiLevelType w:val="hybridMultilevel"/>
    <w:tmpl w:val="D30857D8"/>
    <w:lvl w:ilvl="0" w:tplc="9594FB0A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544471AC"/>
    <w:multiLevelType w:val="hybridMultilevel"/>
    <w:tmpl w:val="92DED8BA"/>
    <w:lvl w:ilvl="0" w:tplc="6E845BD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8741FEA"/>
    <w:multiLevelType w:val="hybridMultilevel"/>
    <w:tmpl w:val="17543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2621CD"/>
    <w:multiLevelType w:val="hybridMultilevel"/>
    <w:tmpl w:val="6F94EEAC"/>
    <w:lvl w:ilvl="0" w:tplc="1C543368">
      <w:start w:val="1"/>
      <w:numFmt w:val="upperRoman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5720330"/>
    <w:multiLevelType w:val="hybridMultilevel"/>
    <w:tmpl w:val="E44CD6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FB24AB8"/>
    <w:multiLevelType w:val="hybridMultilevel"/>
    <w:tmpl w:val="BB7E8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61594"/>
    <w:multiLevelType w:val="hybridMultilevel"/>
    <w:tmpl w:val="E2A2E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1139C"/>
    <w:multiLevelType w:val="hybridMultilevel"/>
    <w:tmpl w:val="8F6A5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AF5F83"/>
    <w:multiLevelType w:val="hybridMultilevel"/>
    <w:tmpl w:val="1292CD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06233"/>
    <w:multiLevelType w:val="hybridMultilevel"/>
    <w:tmpl w:val="242AA3F2"/>
    <w:lvl w:ilvl="0" w:tplc="9594FB0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2"/>
  </w:num>
  <w:num w:numId="4">
    <w:abstractNumId w:val="5"/>
  </w:num>
  <w:num w:numId="5">
    <w:abstractNumId w:val="28"/>
  </w:num>
  <w:num w:numId="6">
    <w:abstractNumId w:val="25"/>
  </w:num>
  <w:num w:numId="7">
    <w:abstractNumId w:val="21"/>
  </w:num>
  <w:num w:numId="8">
    <w:abstractNumId w:val="3"/>
  </w:num>
  <w:num w:numId="9">
    <w:abstractNumId w:val="10"/>
  </w:num>
  <w:num w:numId="10">
    <w:abstractNumId w:val="24"/>
  </w:num>
  <w:num w:numId="11">
    <w:abstractNumId w:val="27"/>
  </w:num>
  <w:num w:numId="12">
    <w:abstractNumId w:val="1"/>
  </w:num>
  <w:num w:numId="13">
    <w:abstractNumId w:val="2"/>
  </w:num>
  <w:num w:numId="14">
    <w:abstractNumId w:val="13"/>
  </w:num>
  <w:num w:numId="15">
    <w:abstractNumId w:val="8"/>
  </w:num>
  <w:num w:numId="16">
    <w:abstractNumId w:val="4"/>
  </w:num>
  <w:num w:numId="17">
    <w:abstractNumId w:val="18"/>
  </w:num>
  <w:num w:numId="18">
    <w:abstractNumId w:val="14"/>
  </w:num>
  <w:num w:numId="19">
    <w:abstractNumId w:val="16"/>
  </w:num>
  <w:num w:numId="20">
    <w:abstractNumId w:val="11"/>
  </w:num>
  <w:num w:numId="21">
    <w:abstractNumId w:val="17"/>
  </w:num>
  <w:num w:numId="22">
    <w:abstractNumId w:val="9"/>
  </w:num>
  <w:num w:numId="23">
    <w:abstractNumId w:val="19"/>
  </w:num>
  <w:num w:numId="24">
    <w:abstractNumId w:val="23"/>
  </w:num>
  <w:num w:numId="25">
    <w:abstractNumId w:val="0"/>
  </w:num>
  <w:num w:numId="26">
    <w:abstractNumId w:val="7"/>
  </w:num>
  <w:num w:numId="27">
    <w:abstractNumId w:val="15"/>
  </w:num>
  <w:num w:numId="28">
    <w:abstractNumId w:val="22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6E"/>
    <w:rsid w:val="00001709"/>
    <w:rsid w:val="00001F13"/>
    <w:rsid w:val="0000241C"/>
    <w:rsid w:val="0000512E"/>
    <w:rsid w:val="00005B1F"/>
    <w:rsid w:val="000116FD"/>
    <w:rsid w:val="00011766"/>
    <w:rsid w:val="0001600B"/>
    <w:rsid w:val="00016819"/>
    <w:rsid w:val="00016D24"/>
    <w:rsid w:val="00017C7B"/>
    <w:rsid w:val="000200D8"/>
    <w:rsid w:val="000206F6"/>
    <w:rsid w:val="00020E14"/>
    <w:rsid w:val="000224FD"/>
    <w:rsid w:val="00025979"/>
    <w:rsid w:val="0003225A"/>
    <w:rsid w:val="000327C3"/>
    <w:rsid w:val="00035089"/>
    <w:rsid w:val="0004080D"/>
    <w:rsid w:val="0004091E"/>
    <w:rsid w:val="000424A9"/>
    <w:rsid w:val="00042A35"/>
    <w:rsid w:val="00043A9B"/>
    <w:rsid w:val="00044A53"/>
    <w:rsid w:val="0004591E"/>
    <w:rsid w:val="00045D32"/>
    <w:rsid w:val="00047526"/>
    <w:rsid w:val="00050E0D"/>
    <w:rsid w:val="0005246F"/>
    <w:rsid w:val="00062440"/>
    <w:rsid w:val="0006433B"/>
    <w:rsid w:val="00064453"/>
    <w:rsid w:val="00066455"/>
    <w:rsid w:val="00066F0A"/>
    <w:rsid w:val="00070041"/>
    <w:rsid w:val="00073778"/>
    <w:rsid w:val="00073D57"/>
    <w:rsid w:val="00073F83"/>
    <w:rsid w:val="00076308"/>
    <w:rsid w:val="00076474"/>
    <w:rsid w:val="00076E1A"/>
    <w:rsid w:val="000826EF"/>
    <w:rsid w:val="00083595"/>
    <w:rsid w:val="00086074"/>
    <w:rsid w:val="00090A16"/>
    <w:rsid w:val="00092836"/>
    <w:rsid w:val="00093148"/>
    <w:rsid w:val="000931C2"/>
    <w:rsid w:val="00093583"/>
    <w:rsid w:val="00096573"/>
    <w:rsid w:val="00096ED9"/>
    <w:rsid w:val="000A01F8"/>
    <w:rsid w:val="000A2D6E"/>
    <w:rsid w:val="000A3F55"/>
    <w:rsid w:val="000B058B"/>
    <w:rsid w:val="000B1898"/>
    <w:rsid w:val="000B2DF3"/>
    <w:rsid w:val="000B3756"/>
    <w:rsid w:val="000B6777"/>
    <w:rsid w:val="000C10D8"/>
    <w:rsid w:val="000C192D"/>
    <w:rsid w:val="000C3678"/>
    <w:rsid w:val="000C4AE1"/>
    <w:rsid w:val="000C4D24"/>
    <w:rsid w:val="000C53FD"/>
    <w:rsid w:val="000C561D"/>
    <w:rsid w:val="000C56F1"/>
    <w:rsid w:val="000C5ADA"/>
    <w:rsid w:val="000C6365"/>
    <w:rsid w:val="000C67E4"/>
    <w:rsid w:val="000D03D7"/>
    <w:rsid w:val="000D0A22"/>
    <w:rsid w:val="000D41E3"/>
    <w:rsid w:val="000D4FFD"/>
    <w:rsid w:val="000D5723"/>
    <w:rsid w:val="000D753A"/>
    <w:rsid w:val="000E064A"/>
    <w:rsid w:val="000E1517"/>
    <w:rsid w:val="000E4426"/>
    <w:rsid w:val="000E50AB"/>
    <w:rsid w:val="000E733D"/>
    <w:rsid w:val="000F0FE8"/>
    <w:rsid w:val="000F1DAB"/>
    <w:rsid w:val="000F2481"/>
    <w:rsid w:val="00101B1A"/>
    <w:rsid w:val="00104015"/>
    <w:rsid w:val="00104E2B"/>
    <w:rsid w:val="0010557A"/>
    <w:rsid w:val="00110991"/>
    <w:rsid w:val="0011289D"/>
    <w:rsid w:val="00115A1D"/>
    <w:rsid w:val="0011645A"/>
    <w:rsid w:val="0012193A"/>
    <w:rsid w:val="0012605E"/>
    <w:rsid w:val="001301C6"/>
    <w:rsid w:val="001301DB"/>
    <w:rsid w:val="001403EC"/>
    <w:rsid w:val="00142AF1"/>
    <w:rsid w:val="0014350A"/>
    <w:rsid w:val="00143BF9"/>
    <w:rsid w:val="00145445"/>
    <w:rsid w:val="0015065B"/>
    <w:rsid w:val="00150D7E"/>
    <w:rsid w:val="00152ABC"/>
    <w:rsid w:val="0015396C"/>
    <w:rsid w:val="001550C8"/>
    <w:rsid w:val="00157CA4"/>
    <w:rsid w:val="001601CC"/>
    <w:rsid w:val="00160266"/>
    <w:rsid w:val="001612AE"/>
    <w:rsid w:val="00163350"/>
    <w:rsid w:val="00164998"/>
    <w:rsid w:val="001710D1"/>
    <w:rsid w:val="00172B17"/>
    <w:rsid w:val="00173031"/>
    <w:rsid w:val="00173872"/>
    <w:rsid w:val="00173C28"/>
    <w:rsid w:val="00180C69"/>
    <w:rsid w:val="0018221D"/>
    <w:rsid w:val="001826D4"/>
    <w:rsid w:val="001829C4"/>
    <w:rsid w:val="001829D3"/>
    <w:rsid w:val="00186DBB"/>
    <w:rsid w:val="001900FB"/>
    <w:rsid w:val="001928E6"/>
    <w:rsid w:val="001934CA"/>
    <w:rsid w:val="00193B29"/>
    <w:rsid w:val="00195C26"/>
    <w:rsid w:val="00195D90"/>
    <w:rsid w:val="001973FA"/>
    <w:rsid w:val="001A1D29"/>
    <w:rsid w:val="001A32CA"/>
    <w:rsid w:val="001B02A6"/>
    <w:rsid w:val="001B1B00"/>
    <w:rsid w:val="001B2853"/>
    <w:rsid w:val="001B28D1"/>
    <w:rsid w:val="001B5C82"/>
    <w:rsid w:val="001C05CC"/>
    <w:rsid w:val="001C3C50"/>
    <w:rsid w:val="001C7AC5"/>
    <w:rsid w:val="001D06DC"/>
    <w:rsid w:val="001D1D63"/>
    <w:rsid w:val="001D2D62"/>
    <w:rsid w:val="001D33D8"/>
    <w:rsid w:val="001D5BCE"/>
    <w:rsid w:val="001D7ADC"/>
    <w:rsid w:val="001E1448"/>
    <w:rsid w:val="001E16C2"/>
    <w:rsid w:val="001E3FD5"/>
    <w:rsid w:val="001E439E"/>
    <w:rsid w:val="001E4EF1"/>
    <w:rsid w:val="001F172C"/>
    <w:rsid w:val="001F3114"/>
    <w:rsid w:val="001F5989"/>
    <w:rsid w:val="001F6B9D"/>
    <w:rsid w:val="00200A0E"/>
    <w:rsid w:val="00200B3C"/>
    <w:rsid w:val="00201252"/>
    <w:rsid w:val="00201626"/>
    <w:rsid w:val="00202ED7"/>
    <w:rsid w:val="002061B7"/>
    <w:rsid w:val="00210574"/>
    <w:rsid w:val="002118B8"/>
    <w:rsid w:val="00212C83"/>
    <w:rsid w:val="00212FD1"/>
    <w:rsid w:val="00213EE7"/>
    <w:rsid w:val="00216F96"/>
    <w:rsid w:val="00221976"/>
    <w:rsid w:val="00221DCE"/>
    <w:rsid w:val="002225C5"/>
    <w:rsid w:val="002231CC"/>
    <w:rsid w:val="00223CF6"/>
    <w:rsid w:val="00223D31"/>
    <w:rsid w:val="002249DA"/>
    <w:rsid w:val="00224B8B"/>
    <w:rsid w:val="00235C8A"/>
    <w:rsid w:val="00236FB8"/>
    <w:rsid w:val="002371EF"/>
    <w:rsid w:val="00240737"/>
    <w:rsid w:val="00241422"/>
    <w:rsid w:val="00241448"/>
    <w:rsid w:val="00241C8E"/>
    <w:rsid w:val="00242B27"/>
    <w:rsid w:val="00242E93"/>
    <w:rsid w:val="0024416C"/>
    <w:rsid w:val="00245B74"/>
    <w:rsid w:val="00245FB4"/>
    <w:rsid w:val="002477DA"/>
    <w:rsid w:val="00247C5E"/>
    <w:rsid w:val="00251189"/>
    <w:rsid w:val="002511B7"/>
    <w:rsid w:val="00251E8B"/>
    <w:rsid w:val="0025497F"/>
    <w:rsid w:val="00260B2B"/>
    <w:rsid w:val="00261950"/>
    <w:rsid w:val="002619FF"/>
    <w:rsid w:val="002627D0"/>
    <w:rsid w:val="00262940"/>
    <w:rsid w:val="0026482A"/>
    <w:rsid w:val="002651A7"/>
    <w:rsid w:val="00265C9E"/>
    <w:rsid w:val="00266084"/>
    <w:rsid w:val="00271962"/>
    <w:rsid w:val="00271FF7"/>
    <w:rsid w:val="002724B8"/>
    <w:rsid w:val="002729BF"/>
    <w:rsid w:val="002752FC"/>
    <w:rsid w:val="002754AE"/>
    <w:rsid w:val="00276B48"/>
    <w:rsid w:val="00277044"/>
    <w:rsid w:val="00281B6E"/>
    <w:rsid w:val="0028406C"/>
    <w:rsid w:val="00285D60"/>
    <w:rsid w:val="002876A4"/>
    <w:rsid w:val="002918DC"/>
    <w:rsid w:val="0029218A"/>
    <w:rsid w:val="0029683E"/>
    <w:rsid w:val="00296D9B"/>
    <w:rsid w:val="002A0232"/>
    <w:rsid w:val="002A025C"/>
    <w:rsid w:val="002A0F65"/>
    <w:rsid w:val="002A1232"/>
    <w:rsid w:val="002A39B6"/>
    <w:rsid w:val="002B053F"/>
    <w:rsid w:val="002B107B"/>
    <w:rsid w:val="002B1799"/>
    <w:rsid w:val="002B1F59"/>
    <w:rsid w:val="002B336E"/>
    <w:rsid w:val="002B33B8"/>
    <w:rsid w:val="002B657B"/>
    <w:rsid w:val="002B7264"/>
    <w:rsid w:val="002C1131"/>
    <w:rsid w:val="002C3F9B"/>
    <w:rsid w:val="002D1BE9"/>
    <w:rsid w:val="002D2DDD"/>
    <w:rsid w:val="002D44BB"/>
    <w:rsid w:val="002D6174"/>
    <w:rsid w:val="002D6E5F"/>
    <w:rsid w:val="002E42E6"/>
    <w:rsid w:val="002E5C06"/>
    <w:rsid w:val="002E6AFE"/>
    <w:rsid w:val="002E76C3"/>
    <w:rsid w:val="002F3163"/>
    <w:rsid w:val="002F40DC"/>
    <w:rsid w:val="002F43AE"/>
    <w:rsid w:val="002F48B7"/>
    <w:rsid w:val="002F4D6C"/>
    <w:rsid w:val="002F587C"/>
    <w:rsid w:val="002F6D65"/>
    <w:rsid w:val="0030057E"/>
    <w:rsid w:val="00300788"/>
    <w:rsid w:val="00300F5D"/>
    <w:rsid w:val="00302009"/>
    <w:rsid w:val="0030259A"/>
    <w:rsid w:val="00303DF1"/>
    <w:rsid w:val="00303F2C"/>
    <w:rsid w:val="003067B5"/>
    <w:rsid w:val="00306842"/>
    <w:rsid w:val="003125E0"/>
    <w:rsid w:val="0031470B"/>
    <w:rsid w:val="003152F4"/>
    <w:rsid w:val="003178F4"/>
    <w:rsid w:val="003202C9"/>
    <w:rsid w:val="0032106A"/>
    <w:rsid w:val="003223D6"/>
    <w:rsid w:val="00322E53"/>
    <w:rsid w:val="00323E0F"/>
    <w:rsid w:val="00325EA3"/>
    <w:rsid w:val="00325EF9"/>
    <w:rsid w:val="00326354"/>
    <w:rsid w:val="00327AB2"/>
    <w:rsid w:val="00327F6F"/>
    <w:rsid w:val="003312BC"/>
    <w:rsid w:val="00332677"/>
    <w:rsid w:val="00332D9D"/>
    <w:rsid w:val="00335EF9"/>
    <w:rsid w:val="003372F8"/>
    <w:rsid w:val="003373C8"/>
    <w:rsid w:val="00337467"/>
    <w:rsid w:val="0034180B"/>
    <w:rsid w:val="00342EFF"/>
    <w:rsid w:val="00343E9A"/>
    <w:rsid w:val="00343FC4"/>
    <w:rsid w:val="003460BB"/>
    <w:rsid w:val="0034715F"/>
    <w:rsid w:val="0034731B"/>
    <w:rsid w:val="003510E9"/>
    <w:rsid w:val="00351DAC"/>
    <w:rsid w:val="0035269A"/>
    <w:rsid w:val="003530F3"/>
    <w:rsid w:val="00355101"/>
    <w:rsid w:val="003555C0"/>
    <w:rsid w:val="0035675B"/>
    <w:rsid w:val="00360B2D"/>
    <w:rsid w:val="00363EF6"/>
    <w:rsid w:val="003644D6"/>
    <w:rsid w:val="0036490C"/>
    <w:rsid w:val="003658D1"/>
    <w:rsid w:val="00365DB7"/>
    <w:rsid w:val="0037273E"/>
    <w:rsid w:val="00372E18"/>
    <w:rsid w:val="00376001"/>
    <w:rsid w:val="00380E09"/>
    <w:rsid w:val="00381868"/>
    <w:rsid w:val="00382D4E"/>
    <w:rsid w:val="00383B16"/>
    <w:rsid w:val="00383D21"/>
    <w:rsid w:val="00384290"/>
    <w:rsid w:val="0038649F"/>
    <w:rsid w:val="0039165E"/>
    <w:rsid w:val="003916D3"/>
    <w:rsid w:val="00394002"/>
    <w:rsid w:val="00396170"/>
    <w:rsid w:val="003A038C"/>
    <w:rsid w:val="003A1362"/>
    <w:rsid w:val="003A13AA"/>
    <w:rsid w:val="003A308A"/>
    <w:rsid w:val="003A3CCB"/>
    <w:rsid w:val="003A4637"/>
    <w:rsid w:val="003A6548"/>
    <w:rsid w:val="003A73A6"/>
    <w:rsid w:val="003B143E"/>
    <w:rsid w:val="003B5908"/>
    <w:rsid w:val="003B7913"/>
    <w:rsid w:val="003C2B79"/>
    <w:rsid w:val="003C4C6F"/>
    <w:rsid w:val="003C4D13"/>
    <w:rsid w:val="003C4FC8"/>
    <w:rsid w:val="003C7896"/>
    <w:rsid w:val="003D0827"/>
    <w:rsid w:val="003D1E9D"/>
    <w:rsid w:val="003D1EA2"/>
    <w:rsid w:val="003D2320"/>
    <w:rsid w:val="003D40D7"/>
    <w:rsid w:val="003D581E"/>
    <w:rsid w:val="003D6208"/>
    <w:rsid w:val="003E0F4F"/>
    <w:rsid w:val="003E399C"/>
    <w:rsid w:val="003E47A7"/>
    <w:rsid w:val="003E71B7"/>
    <w:rsid w:val="003F132B"/>
    <w:rsid w:val="003F474B"/>
    <w:rsid w:val="003F4A2C"/>
    <w:rsid w:val="003F5231"/>
    <w:rsid w:val="003F54BB"/>
    <w:rsid w:val="003F5535"/>
    <w:rsid w:val="003F747F"/>
    <w:rsid w:val="004002BE"/>
    <w:rsid w:val="00401749"/>
    <w:rsid w:val="00403016"/>
    <w:rsid w:val="00405B2F"/>
    <w:rsid w:val="00410AAB"/>
    <w:rsid w:val="00410B59"/>
    <w:rsid w:val="00411F6A"/>
    <w:rsid w:val="00412E7E"/>
    <w:rsid w:val="004140C4"/>
    <w:rsid w:val="00414AC2"/>
    <w:rsid w:val="00422AEE"/>
    <w:rsid w:val="004233FE"/>
    <w:rsid w:val="00427C6E"/>
    <w:rsid w:val="00430062"/>
    <w:rsid w:val="004300C2"/>
    <w:rsid w:val="00437C12"/>
    <w:rsid w:val="00443478"/>
    <w:rsid w:val="004447CD"/>
    <w:rsid w:val="00444AE3"/>
    <w:rsid w:val="00445415"/>
    <w:rsid w:val="004476E0"/>
    <w:rsid w:val="00451D15"/>
    <w:rsid w:val="004524E3"/>
    <w:rsid w:val="00452613"/>
    <w:rsid w:val="00452A67"/>
    <w:rsid w:val="00454376"/>
    <w:rsid w:val="00454FE4"/>
    <w:rsid w:val="004550BC"/>
    <w:rsid w:val="00455F9E"/>
    <w:rsid w:val="00456269"/>
    <w:rsid w:val="0045689C"/>
    <w:rsid w:val="00457DF6"/>
    <w:rsid w:val="00460A26"/>
    <w:rsid w:val="004617CD"/>
    <w:rsid w:val="00462297"/>
    <w:rsid w:val="00463C2D"/>
    <w:rsid w:val="0046552A"/>
    <w:rsid w:val="00465DA2"/>
    <w:rsid w:val="00467F1A"/>
    <w:rsid w:val="00467F79"/>
    <w:rsid w:val="00470452"/>
    <w:rsid w:val="004712CB"/>
    <w:rsid w:val="00471D9D"/>
    <w:rsid w:val="00472995"/>
    <w:rsid w:val="004733E6"/>
    <w:rsid w:val="00473E05"/>
    <w:rsid w:val="004747CF"/>
    <w:rsid w:val="00474AA4"/>
    <w:rsid w:val="00476C1A"/>
    <w:rsid w:val="0048068F"/>
    <w:rsid w:val="0048419D"/>
    <w:rsid w:val="00485A19"/>
    <w:rsid w:val="00486182"/>
    <w:rsid w:val="00487B01"/>
    <w:rsid w:val="00491380"/>
    <w:rsid w:val="00491758"/>
    <w:rsid w:val="00495CEB"/>
    <w:rsid w:val="00496AC4"/>
    <w:rsid w:val="004A07E7"/>
    <w:rsid w:val="004A3633"/>
    <w:rsid w:val="004A38D4"/>
    <w:rsid w:val="004A62A6"/>
    <w:rsid w:val="004A722D"/>
    <w:rsid w:val="004B3220"/>
    <w:rsid w:val="004B3667"/>
    <w:rsid w:val="004B3987"/>
    <w:rsid w:val="004B3C97"/>
    <w:rsid w:val="004B4807"/>
    <w:rsid w:val="004B78F9"/>
    <w:rsid w:val="004C26FE"/>
    <w:rsid w:val="004C5B8A"/>
    <w:rsid w:val="004C64A2"/>
    <w:rsid w:val="004C6A11"/>
    <w:rsid w:val="004C6D33"/>
    <w:rsid w:val="004C77F4"/>
    <w:rsid w:val="004D09BC"/>
    <w:rsid w:val="004D4565"/>
    <w:rsid w:val="004D4586"/>
    <w:rsid w:val="004D4C8D"/>
    <w:rsid w:val="004D4D13"/>
    <w:rsid w:val="004E0B79"/>
    <w:rsid w:val="004E3FA1"/>
    <w:rsid w:val="004E53A7"/>
    <w:rsid w:val="004E6602"/>
    <w:rsid w:val="004E6B32"/>
    <w:rsid w:val="004E6FB6"/>
    <w:rsid w:val="004E79E9"/>
    <w:rsid w:val="004F0E37"/>
    <w:rsid w:val="004F1EC4"/>
    <w:rsid w:val="004F2B24"/>
    <w:rsid w:val="004F2DF5"/>
    <w:rsid w:val="004F3D34"/>
    <w:rsid w:val="004F6A5C"/>
    <w:rsid w:val="004F6CDF"/>
    <w:rsid w:val="004F763A"/>
    <w:rsid w:val="005007C6"/>
    <w:rsid w:val="00500BDA"/>
    <w:rsid w:val="00501EDD"/>
    <w:rsid w:val="00503D5E"/>
    <w:rsid w:val="00503E91"/>
    <w:rsid w:val="005045D2"/>
    <w:rsid w:val="005061C9"/>
    <w:rsid w:val="005069CF"/>
    <w:rsid w:val="00507A60"/>
    <w:rsid w:val="005145CE"/>
    <w:rsid w:val="00520B1F"/>
    <w:rsid w:val="0052219B"/>
    <w:rsid w:val="00522337"/>
    <w:rsid w:val="0052551E"/>
    <w:rsid w:val="00525C40"/>
    <w:rsid w:val="00526A2C"/>
    <w:rsid w:val="00531A14"/>
    <w:rsid w:val="00535D81"/>
    <w:rsid w:val="005368A6"/>
    <w:rsid w:val="00536F9A"/>
    <w:rsid w:val="00540F40"/>
    <w:rsid w:val="00541453"/>
    <w:rsid w:val="0054542A"/>
    <w:rsid w:val="00545B7C"/>
    <w:rsid w:val="00546F6A"/>
    <w:rsid w:val="00551290"/>
    <w:rsid w:val="005531E8"/>
    <w:rsid w:val="00555432"/>
    <w:rsid w:val="00555DA2"/>
    <w:rsid w:val="00562997"/>
    <w:rsid w:val="005637F9"/>
    <w:rsid w:val="00563A6C"/>
    <w:rsid w:val="00563DDA"/>
    <w:rsid w:val="005651E7"/>
    <w:rsid w:val="00570EBE"/>
    <w:rsid w:val="00571FB8"/>
    <w:rsid w:val="00573E6A"/>
    <w:rsid w:val="00573F4F"/>
    <w:rsid w:val="00576CE7"/>
    <w:rsid w:val="00580FF2"/>
    <w:rsid w:val="00581F2C"/>
    <w:rsid w:val="00583907"/>
    <w:rsid w:val="0058680C"/>
    <w:rsid w:val="005902FA"/>
    <w:rsid w:val="00593430"/>
    <w:rsid w:val="005A01AF"/>
    <w:rsid w:val="005A1001"/>
    <w:rsid w:val="005A215E"/>
    <w:rsid w:val="005A274D"/>
    <w:rsid w:val="005A2AD5"/>
    <w:rsid w:val="005A49C6"/>
    <w:rsid w:val="005A5328"/>
    <w:rsid w:val="005A6C84"/>
    <w:rsid w:val="005B36D7"/>
    <w:rsid w:val="005B6EBA"/>
    <w:rsid w:val="005C4332"/>
    <w:rsid w:val="005D07B2"/>
    <w:rsid w:val="005D6579"/>
    <w:rsid w:val="005D7180"/>
    <w:rsid w:val="005D776D"/>
    <w:rsid w:val="005D77BF"/>
    <w:rsid w:val="005E2502"/>
    <w:rsid w:val="005E2540"/>
    <w:rsid w:val="005E7555"/>
    <w:rsid w:val="005E7E0A"/>
    <w:rsid w:val="005F1DCD"/>
    <w:rsid w:val="005F24C7"/>
    <w:rsid w:val="005F3583"/>
    <w:rsid w:val="005F444D"/>
    <w:rsid w:val="005F53AE"/>
    <w:rsid w:val="005F6072"/>
    <w:rsid w:val="005F68FF"/>
    <w:rsid w:val="005F72DC"/>
    <w:rsid w:val="006015CF"/>
    <w:rsid w:val="00601A0E"/>
    <w:rsid w:val="00604A35"/>
    <w:rsid w:val="00605D63"/>
    <w:rsid w:val="0060672B"/>
    <w:rsid w:val="00606A6B"/>
    <w:rsid w:val="00607647"/>
    <w:rsid w:val="00607A47"/>
    <w:rsid w:val="00607CB4"/>
    <w:rsid w:val="00613071"/>
    <w:rsid w:val="00613129"/>
    <w:rsid w:val="00614128"/>
    <w:rsid w:val="00616BFF"/>
    <w:rsid w:val="006177DE"/>
    <w:rsid w:val="00620596"/>
    <w:rsid w:val="00621844"/>
    <w:rsid w:val="00621F5F"/>
    <w:rsid w:val="0063042E"/>
    <w:rsid w:val="0063129A"/>
    <w:rsid w:val="0063534D"/>
    <w:rsid w:val="00641471"/>
    <w:rsid w:val="006458EF"/>
    <w:rsid w:val="00646018"/>
    <w:rsid w:val="00646514"/>
    <w:rsid w:val="00647D21"/>
    <w:rsid w:val="00647D57"/>
    <w:rsid w:val="00647EB0"/>
    <w:rsid w:val="00652D55"/>
    <w:rsid w:val="006618E0"/>
    <w:rsid w:val="0066245F"/>
    <w:rsid w:val="00667172"/>
    <w:rsid w:val="0066790E"/>
    <w:rsid w:val="00667B6A"/>
    <w:rsid w:val="00670C6E"/>
    <w:rsid w:val="00672023"/>
    <w:rsid w:val="006720C4"/>
    <w:rsid w:val="00673C0A"/>
    <w:rsid w:val="006770E4"/>
    <w:rsid w:val="00682A68"/>
    <w:rsid w:val="00683F95"/>
    <w:rsid w:val="0069012A"/>
    <w:rsid w:val="006932DC"/>
    <w:rsid w:val="00694509"/>
    <w:rsid w:val="006947BE"/>
    <w:rsid w:val="0069529B"/>
    <w:rsid w:val="00695D4A"/>
    <w:rsid w:val="00695FEA"/>
    <w:rsid w:val="00696B86"/>
    <w:rsid w:val="00696D81"/>
    <w:rsid w:val="006A18B3"/>
    <w:rsid w:val="006A28CF"/>
    <w:rsid w:val="006A2A0F"/>
    <w:rsid w:val="006A3171"/>
    <w:rsid w:val="006A4E28"/>
    <w:rsid w:val="006A576C"/>
    <w:rsid w:val="006A6E65"/>
    <w:rsid w:val="006B08CA"/>
    <w:rsid w:val="006B1C13"/>
    <w:rsid w:val="006B42F6"/>
    <w:rsid w:val="006B4F97"/>
    <w:rsid w:val="006B5B72"/>
    <w:rsid w:val="006C161E"/>
    <w:rsid w:val="006C5272"/>
    <w:rsid w:val="006C6352"/>
    <w:rsid w:val="006C6CC6"/>
    <w:rsid w:val="006C706F"/>
    <w:rsid w:val="006C71D1"/>
    <w:rsid w:val="006C732C"/>
    <w:rsid w:val="006D18E4"/>
    <w:rsid w:val="006D1DCC"/>
    <w:rsid w:val="006D23C3"/>
    <w:rsid w:val="006D6A7A"/>
    <w:rsid w:val="006E568F"/>
    <w:rsid w:val="006E7ED8"/>
    <w:rsid w:val="006F08BD"/>
    <w:rsid w:val="006F0C6E"/>
    <w:rsid w:val="006F1731"/>
    <w:rsid w:val="006F1851"/>
    <w:rsid w:val="006F19C8"/>
    <w:rsid w:val="006F2E1E"/>
    <w:rsid w:val="006F3C5C"/>
    <w:rsid w:val="006F4B66"/>
    <w:rsid w:val="00703419"/>
    <w:rsid w:val="007043F1"/>
    <w:rsid w:val="007060F8"/>
    <w:rsid w:val="007064A0"/>
    <w:rsid w:val="00707BEE"/>
    <w:rsid w:val="0071334B"/>
    <w:rsid w:val="00713B8D"/>
    <w:rsid w:val="007160FB"/>
    <w:rsid w:val="00717D74"/>
    <w:rsid w:val="00720CC3"/>
    <w:rsid w:val="00722924"/>
    <w:rsid w:val="0072297A"/>
    <w:rsid w:val="00727E16"/>
    <w:rsid w:val="007322E6"/>
    <w:rsid w:val="00732F6A"/>
    <w:rsid w:val="00740F4A"/>
    <w:rsid w:val="00741115"/>
    <w:rsid w:val="0074516E"/>
    <w:rsid w:val="00745D30"/>
    <w:rsid w:val="007466D8"/>
    <w:rsid w:val="00747D12"/>
    <w:rsid w:val="0075215D"/>
    <w:rsid w:val="007534B7"/>
    <w:rsid w:val="00761BAF"/>
    <w:rsid w:val="00763571"/>
    <w:rsid w:val="007645F4"/>
    <w:rsid w:val="00767141"/>
    <w:rsid w:val="007700C9"/>
    <w:rsid w:val="007707F6"/>
    <w:rsid w:val="00772FD1"/>
    <w:rsid w:val="00774AD0"/>
    <w:rsid w:val="00782535"/>
    <w:rsid w:val="00782F0D"/>
    <w:rsid w:val="00783757"/>
    <w:rsid w:val="00784A5A"/>
    <w:rsid w:val="007873DF"/>
    <w:rsid w:val="007906FE"/>
    <w:rsid w:val="007908D5"/>
    <w:rsid w:val="00791824"/>
    <w:rsid w:val="00793813"/>
    <w:rsid w:val="007951AD"/>
    <w:rsid w:val="007963CB"/>
    <w:rsid w:val="007967FE"/>
    <w:rsid w:val="0079766E"/>
    <w:rsid w:val="00797EB8"/>
    <w:rsid w:val="007A531A"/>
    <w:rsid w:val="007B0638"/>
    <w:rsid w:val="007B128E"/>
    <w:rsid w:val="007B2CFB"/>
    <w:rsid w:val="007B2E8B"/>
    <w:rsid w:val="007B497F"/>
    <w:rsid w:val="007B792C"/>
    <w:rsid w:val="007C2AEB"/>
    <w:rsid w:val="007C43B5"/>
    <w:rsid w:val="007C483F"/>
    <w:rsid w:val="007C4EB4"/>
    <w:rsid w:val="007C7A3C"/>
    <w:rsid w:val="007C7C83"/>
    <w:rsid w:val="007D12A5"/>
    <w:rsid w:val="007D165A"/>
    <w:rsid w:val="007D39EA"/>
    <w:rsid w:val="007D5C17"/>
    <w:rsid w:val="007E18C4"/>
    <w:rsid w:val="007E488C"/>
    <w:rsid w:val="007E5223"/>
    <w:rsid w:val="007E58FB"/>
    <w:rsid w:val="007E72B4"/>
    <w:rsid w:val="007F075E"/>
    <w:rsid w:val="007F2218"/>
    <w:rsid w:val="007F3552"/>
    <w:rsid w:val="007F3D61"/>
    <w:rsid w:val="007F4AA2"/>
    <w:rsid w:val="007F4CC7"/>
    <w:rsid w:val="007F593C"/>
    <w:rsid w:val="007F5DFC"/>
    <w:rsid w:val="007F7330"/>
    <w:rsid w:val="007F770A"/>
    <w:rsid w:val="008032A2"/>
    <w:rsid w:val="0080399A"/>
    <w:rsid w:val="00803D73"/>
    <w:rsid w:val="00804191"/>
    <w:rsid w:val="008052A5"/>
    <w:rsid w:val="0080594E"/>
    <w:rsid w:val="00810F56"/>
    <w:rsid w:val="008121E2"/>
    <w:rsid w:val="00816846"/>
    <w:rsid w:val="00816E73"/>
    <w:rsid w:val="00817382"/>
    <w:rsid w:val="0082054C"/>
    <w:rsid w:val="00821033"/>
    <w:rsid w:val="0082104E"/>
    <w:rsid w:val="00822BBF"/>
    <w:rsid w:val="0082511E"/>
    <w:rsid w:val="00834215"/>
    <w:rsid w:val="00836F06"/>
    <w:rsid w:val="00840731"/>
    <w:rsid w:val="00843CAE"/>
    <w:rsid w:val="00845353"/>
    <w:rsid w:val="00850114"/>
    <w:rsid w:val="0085018A"/>
    <w:rsid w:val="008535D7"/>
    <w:rsid w:val="00854033"/>
    <w:rsid w:val="0085421E"/>
    <w:rsid w:val="008543C1"/>
    <w:rsid w:val="00854FFC"/>
    <w:rsid w:val="008553CB"/>
    <w:rsid w:val="00860B92"/>
    <w:rsid w:val="008617B5"/>
    <w:rsid w:val="00861DB6"/>
    <w:rsid w:val="00866B21"/>
    <w:rsid w:val="0086786E"/>
    <w:rsid w:val="0087009A"/>
    <w:rsid w:val="0087259B"/>
    <w:rsid w:val="008727C1"/>
    <w:rsid w:val="00874DB7"/>
    <w:rsid w:val="00874E78"/>
    <w:rsid w:val="00880AB0"/>
    <w:rsid w:val="00880CD3"/>
    <w:rsid w:val="008815D6"/>
    <w:rsid w:val="00881815"/>
    <w:rsid w:val="00881929"/>
    <w:rsid w:val="00882859"/>
    <w:rsid w:val="0088479C"/>
    <w:rsid w:val="00886C91"/>
    <w:rsid w:val="008871B8"/>
    <w:rsid w:val="00887B4D"/>
    <w:rsid w:val="00891F0D"/>
    <w:rsid w:val="00894B3C"/>
    <w:rsid w:val="00895CC4"/>
    <w:rsid w:val="008973C8"/>
    <w:rsid w:val="008973F6"/>
    <w:rsid w:val="008A14FC"/>
    <w:rsid w:val="008A3088"/>
    <w:rsid w:val="008A324C"/>
    <w:rsid w:val="008A50F1"/>
    <w:rsid w:val="008A64C3"/>
    <w:rsid w:val="008A67A6"/>
    <w:rsid w:val="008B345A"/>
    <w:rsid w:val="008B36A0"/>
    <w:rsid w:val="008B45FD"/>
    <w:rsid w:val="008B4F0D"/>
    <w:rsid w:val="008B6618"/>
    <w:rsid w:val="008B71B2"/>
    <w:rsid w:val="008C0FD5"/>
    <w:rsid w:val="008C2588"/>
    <w:rsid w:val="008C3748"/>
    <w:rsid w:val="008C386A"/>
    <w:rsid w:val="008C491F"/>
    <w:rsid w:val="008D0BC9"/>
    <w:rsid w:val="008D405D"/>
    <w:rsid w:val="008D514F"/>
    <w:rsid w:val="008D579F"/>
    <w:rsid w:val="008D6EB5"/>
    <w:rsid w:val="008D6F12"/>
    <w:rsid w:val="008E0BFD"/>
    <w:rsid w:val="008E1167"/>
    <w:rsid w:val="008E285D"/>
    <w:rsid w:val="008E5302"/>
    <w:rsid w:val="008E5A25"/>
    <w:rsid w:val="008E70DF"/>
    <w:rsid w:val="008F00FC"/>
    <w:rsid w:val="008F0AB7"/>
    <w:rsid w:val="008F1A4B"/>
    <w:rsid w:val="008F233D"/>
    <w:rsid w:val="008F4980"/>
    <w:rsid w:val="008F777D"/>
    <w:rsid w:val="00900571"/>
    <w:rsid w:val="00900AE7"/>
    <w:rsid w:val="00900F0E"/>
    <w:rsid w:val="0090307F"/>
    <w:rsid w:val="009042BB"/>
    <w:rsid w:val="009107D9"/>
    <w:rsid w:val="00911DFE"/>
    <w:rsid w:val="00912AC3"/>
    <w:rsid w:val="00922293"/>
    <w:rsid w:val="00923752"/>
    <w:rsid w:val="009246ED"/>
    <w:rsid w:val="00924E15"/>
    <w:rsid w:val="009257BA"/>
    <w:rsid w:val="00926DEC"/>
    <w:rsid w:val="00927909"/>
    <w:rsid w:val="00927C14"/>
    <w:rsid w:val="00930176"/>
    <w:rsid w:val="009309E7"/>
    <w:rsid w:val="00930BE5"/>
    <w:rsid w:val="00931CA6"/>
    <w:rsid w:val="00934B35"/>
    <w:rsid w:val="00934ECE"/>
    <w:rsid w:val="009364D2"/>
    <w:rsid w:val="009405F5"/>
    <w:rsid w:val="00940A00"/>
    <w:rsid w:val="009420F0"/>
    <w:rsid w:val="0094391E"/>
    <w:rsid w:val="00944562"/>
    <w:rsid w:val="009451B6"/>
    <w:rsid w:val="009459E9"/>
    <w:rsid w:val="00946456"/>
    <w:rsid w:val="00946E78"/>
    <w:rsid w:val="009474A5"/>
    <w:rsid w:val="00950CBC"/>
    <w:rsid w:val="0095185C"/>
    <w:rsid w:val="00956FC7"/>
    <w:rsid w:val="00957ED0"/>
    <w:rsid w:val="009625F3"/>
    <w:rsid w:val="0096680A"/>
    <w:rsid w:val="009734D8"/>
    <w:rsid w:val="00974BDA"/>
    <w:rsid w:val="009806E2"/>
    <w:rsid w:val="00982CC0"/>
    <w:rsid w:val="00986D1A"/>
    <w:rsid w:val="00987090"/>
    <w:rsid w:val="00991C4C"/>
    <w:rsid w:val="00992440"/>
    <w:rsid w:val="00993CD7"/>
    <w:rsid w:val="009949F4"/>
    <w:rsid w:val="00996C80"/>
    <w:rsid w:val="00997B28"/>
    <w:rsid w:val="009A0ED7"/>
    <w:rsid w:val="009A3C8F"/>
    <w:rsid w:val="009A4755"/>
    <w:rsid w:val="009B1203"/>
    <w:rsid w:val="009B2A6E"/>
    <w:rsid w:val="009B59F5"/>
    <w:rsid w:val="009C4C4E"/>
    <w:rsid w:val="009C630B"/>
    <w:rsid w:val="009D31CF"/>
    <w:rsid w:val="009D53A5"/>
    <w:rsid w:val="009D79D2"/>
    <w:rsid w:val="009E0926"/>
    <w:rsid w:val="009E0B3E"/>
    <w:rsid w:val="009E100D"/>
    <w:rsid w:val="009E25A5"/>
    <w:rsid w:val="009E2A45"/>
    <w:rsid w:val="009E4E4C"/>
    <w:rsid w:val="009F115A"/>
    <w:rsid w:val="009F194F"/>
    <w:rsid w:val="009F3DE1"/>
    <w:rsid w:val="009F41C2"/>
    <w:rsid w:val="009F71D5"/>
    <w:rsid w:val="009F7FAC"/>
    <w:rsid w:val="00A017D1"/>
    <w:rsid w:val="00A01AC6"/>
    <w:rsid w:val="00A04661"/>
    <w:rsid w:val="00A056F3"/>
    <w:rsid w:val="00A05DAD"/>
    <w:rsid w:val="00A12552"/>
    <w:rsid w:val="00A1558B"/>
    <w:rsid w:val="00A15EF2"/>
    <w:rsid w:val="00A16F7D"/>
    <w:rsid w:val="00A22A51"/>
    <w:rsid w:val="00A23C10"/>
    <w:rsid w:val="00A245F3"/>
    <w:rsid w:val="00A25EF5"/>
    <w:rsid w:val="00A263D6"/>
    <w:rsid w:val="00A2650C"/>
    <w:rsid w:val="00A27405"/>
    <w:rsid w:val="00A30421"/>
    <w:rsid w:val="00A30BAE"/>
    <w:rsid w:val="00A317CE"/>
    <w:rsid w:val="00A32DA0"/>
    <w:rsid w:val="00A37098"/>
    <w:rsid w:val="00A40FC6"/>
    <w:rsid w:val="00A43DF3"/>
    <w:rsid w:val="00A44205"/>
    <w:rsid w:val="00A513DE"/>
    <w:rsid w:val="00A518FC"/>
    <w:rsid w:val="00A52B39"/>
    <w:rsid w:val="00A60622"/>
    <w:rsid w:val="00A62548"/>
    <w:rsid w:val="00A628E7"/>
    <w:rsid w:val="00A62FA2"/>
    <w:rsid w:val="00A63179"/>
    <w:rsid w:val="00A648D7"/>
    <w:rsid w:val="00A649E9"/>
    <w:rsid w:val="00A64C5A"/>
    <w:rsid w:val="00A65F08"/>
    <w:rsid w:val="00A66905"/>
    <w:rsid w:val="00A67364"/>
    <w:rsid w:val="00A67F8C"/>
    <w:rsid w:val="00A700A8"/>
    <w:rsid w:val="00A70DAD"/>
    <w:rsid w:val="00A71605"/>
    <w:rsid w:val="00A7292A"/>
    <w:rsid w:val="00A738AF"/>
    <w:rsid w:val="00A74937"/>
    <w:rsid w:val="00A76609"/>
    <w:rsid w:val="00A766FA"/>
    <w:rsid w:val="00A77227"/>
    <w:rsid w:val="00A829D2"/>
    <w:rsid w:val="00A84C3A"/>
    <w:rsid w:val="00A8739B"/>
    <w:rsid w:val="00A92F8A"/>
    <w:rsid w:val="00A93225"/>
    <w:rsid w:val="00A93291"/>
    <w:rsid w:val="00A95D91"/>
    <w:rsid w:val="00A97ED3"/>
    <w:rsid w:val="00AA0B1D"/>
    <w:rsid w:val="00AA2EEC"/>
    <w:rsid w:val="00AA3E14"/>
    <w:rsid w:val="00AA6161"/>
    <w:rsid w:val="00AB4A27"/>
    <w:rsid w:val="00AB5562"/>
    <w:rsid w:val="00AB5C29"/>
    <w:rsid w:val="00AB634D"/>
    <w:rsid w:val="00AC06F1"/>
    <w:rsid w:val="00AC0C38"/>
    <w:rsid w:val="00AC1A9F"/>
    <w:rsid w:val="00AC6DEF"/>
    <w:rsid w:val="00AC7DAA"/>
    <w:rsid w:val="00AD0A6E"/>
    <w:rsid w:val="00AD4100"/>
    <w:rsid w:val="00AD4172"/>
    <w:rsid w:val="00AD4A82"/>
    <w:rsid w:val="00AD508C"/>
    <w:rsid w:val="00AD7688"/>
    <w:rsid w:val="00AE11FA"/>
    <w:rsid w:val="00AE1BDE"/>
    <w:rsid w:val="00AE2888"/>
    <w:rsid w:val="00AE3927"/>
    <w:rsid w:val="00AE3EB7"/>
    <w:rsid w:val="00AE5835"/>
    <w:rsid w:val="00AE60C0"/>
    <w:rsid w:val="00AE6B94"/>
    <w:rsid w:val="00AF0108"/>
    <w:rsid w:val="00AF0459"/>
    <w:rsid w:val="00AF0914"/>
    <w:rsid w:val="00AF233D"/>
    <w:rsid w:val="00AF3870"/>
    <w:rsid w:val="00AF670C"/>
    <w:rsid w:val="00B01C95"/>
    <w:rsid w:val="00B12985"/>
    <w:rsid w:val="00B132A3"/>
    <w:rsid w:val="00B13A79"/>
    <w:rsid w:val="00B13BDB"/>
    <w:rsid w:val="00B1601A"/>
    <w:rsid w:val="00B16625"/>
    <w:rsid w:val="00B17416"/>
    <w:rsid w:val="00B21BA6"/>
    <w:rsid w:val="00B250B3"/>
    <w:rsid w:val="00B259CF"/>
    <w:rsid w:val="00B26DA8"/>
    <w:rsid w:val="00B32E76"/>
    <w:rsid w:val="00B33CFF"/>
    <w:rsid w:val="00B33FAB"/>
    <w:rsid w:val="00B3442D"/>
    <w:rsid w:val="00B3546D"/>
    <w:rsid w:val="00B3580A"/>
    <w:rsid w:val="00B35AA3"/>
    <w:rsid w:val="00B43A06"/>
    <w:rsid w:val="00B43A71"/>
    <w:rsid w:val="00B451FC"/>
    <w:rsid w:val="00B4587D"/>
    <w:rsid w:val="00B47665"/>
    <w:rsid w:val="00B47BAD"/>
    <w:rsid w:val="00B5099D"/>
    <w:rsid w:val="00B509DB"/>
    <w:rsid w:val="00B567B9"/>
    <w:rsid w:val="00B570B6"/>
    <w:rsid w:val="00B57CEE"/>
    <w:rsid w:val="00B60716"/>
    <w:rsid w:val="00B6141F"/>
    <w:rsid w:val="00B61603"/>
    <w:rsid w:val="00B638E8"/>
    <w:rsid w:val="00B64AB1"/>
    <w:rsid w:val="00B656EC"/>
    <w:rsid w:val="00B6624B"/>
    <w:rsid w:val="00B665B7"/>
    <w:rsid w:val="00B66CBF"/>
    <w:rsid w:val="00B67AD8"/>
    <w:rsid w:val="00B70700"/>
    <w:rsid w:val="00B713AE"/>
    <w:rsid w:val="00B73A9C"/>
    <w:rsid w:val="00B75846"/>
    <w:rsid w:val="00B75D82"/>
    <w:rsid w:val="00B76F4E"/>
    <w:rsid w:val="00B808F0"/>
    <w:rsid w:val="00B83737"/>
    <w:rsid w:val="00B91319"/>
    <w:rsid w:val="00B92453"/>
    <w:rsid w:val="00B9250C"/>
    <w:rsid w:val="00B928D7"/>
    <w:rsid w:val="00B942EA"/>
    <w:rsid w:val="00BA040F"/>
    <w:rsid w:val="00BA08CB"/>
    <w:rsid w:val="00BA1E13"/>
    <w:rsid w:val="00BA2980"/>
    <w:rsid w:val="00BA3B1E"/>
    <w:rsid w:val="00BA57EA"/>
    <w:rsid w:val="00BA7995"/>
    <w:rsid w:val="00BB0385"/>
    <w:rsid w:val="00BB3B35"/>
    <w:rsid w:val="00BB4C69"/>
    <w:rsid w:val="00BB7F63"/>
    <w:rsid w:val="00BC020A"/>
    <w:rsid w:val="00BC2A8D"/>
    <w:rsid w:val="00BC5CDE"/>
    <w:rsid w:val="00BD033F"/>
    <w:rsid w:val="00BD1167"/>
    <w:rsid w:val="00BD2AD5"/>
    <w:rsid w:val="00BD38CB"/>
    <w:rsid w:val="00BD3955"/>
    <w:rsid w:val="00BD4578"/>
    <w:rsid w:val="00BD5056"/>
    <w:rsid w:val="00BD5154"/>
    <w:rsid w:val="00BD66B7"/>
    <w:rsid w:val="00BD6960"/>
    <w:rsid w:val="00BE011A"/>
    <w:rsid w:val="00BE260E"/>
    <w:rsid w:val="00BE270C"/>
    <w:rsid w:val="00BE2C7D"/>
    <w:rsid w:val="00BE3402"/>
    <w:rsid w:val="00BF399E"/>
    <w:rsid w:val="00BF4091"/>
    <w:rsid w:val="00BF6C94"/>
    <w:rsid w:val="00BF7A6E"/>
    <w:rsid w:val="00BF7F7B"/>
    <w:rsid w:val="00C011EF"/>
    <w:rsid w:val="00C02E19"/>
    <w:rsid w:val="00C03553"/>
    <w:rsid w:val="00C037F4"/>
    <w:rsid w:val="00C04E8E"/>
    <w:rsid w:val="00C050EC"/>
    <w:rsid w:val="00C058C5"/>
    <w:rsid w:val="00C12CEE"/>
    <w:rsid w:val="00C1354B"/>
    <w:rsid w:val="00C258C5"/>
    <w:rsid w:val="00C26663"/>
    <w:rsid w:val="00C27FE9"/>
    <w:rsid w:val="00C31840"/>
    <w:rsid w:val="00C41D0A"/>
    <w:rsid w:val="00C45620"/>
    <w:rsid w:val="00C46416"/>
    <w:rsid w:val="00C514FB"/>
    <w:rsid w:val="00C515C0"/>
    <w:rsid w:val="00C5237E"/>
    <w:rsid w:val="00C54BA6"/>
    <w:rsid w:val="00C55045"/>
    <w:rsid w:val="00C55DD3"/>
    <w:rsid w:val="00C57232"/>
    <w:rsid w:val="00C6045A"/>
    <w:rsid w:val="00C6076A"/>
    <w:rsid w:val="00C62CED"/>
    <w:rsid w:val="00C62D0A"/>
    <w:rsid w:val="00C6393D"/>
    <w:rsid w:val="00C63F46"/>
    <w:rsid w:val="00C641C9"/>
    <w:rsid w:val="00C64E14"/>
    <w:rsid w:val="00C65795"/>
    <w:rsid w:val="00C668EA"/>
    <w:rsid w:val="00C66CF0"/>
    <w:rsid w:val="00C70198"/>
    <w:rsid w:val="00C71A02"/>
    <w:rsid w:val="00C71D28"/>
    <w:rsid w:val="00C727EE"/>
    <w:rsid w:val="00C7470D"/>
    <w:rsid w:val="00C749AE"/>
    <w:rsid w:val="00C74D25"/>
    <w:rsid w:val="00C7640C"/>
    <w:rsid w:val="00C8087E"/>
    <w:rsid w:val="00C8357E"/>
    <w:rsid w:val="00C84252"/>
    <w:rsid w:val="00C8619A"/>
    <w:rsid w:val="00C91665"/>
    <w:rsid w:val="00C9301C"/>
    <w:rsid w:val="00C945AB"/>
    <w:rsid w:val="00CA0BDB"/>
    <w:rsid w:val="00CA0CA9"/>
    <w:rsid w:val="00CA1180"/>
    <w:rsid w:val="00CA3A9A"/>
    <w:rsid w:val="00CA3D41"/>
    <w:rsid w:val="00CA3E04"/>
    <w:rsid w:val="00CA6E9F"/>
    <w:rsid w:val="00CA7AF1"/>
    <w:rsid w:val="00CA7F19"/>
    <w:rsid w:val="00CB04A5"/>
    <w:rsid w:val="00CB2583"/>
    <w:rsid w:val="00CB395C"/>
    <w:rsid w:val="00CB6219"/>
    <w:rsid w:val="00CB6F74"/>
    <w:rsid w:val="00CC2414"/>
    <w:rsid w:val="00CC4C11"/>
    <w:rsid w:val="00CD14D3"/>
    <w:rsid w:val="00CD1D89"/>
    <w:rsid w:val="00CD21E1"/>
    <w:rsid w:val="00CD3773"/>
    <w:rsid w:val="00CD3FD3"/>
    <w:rsid w:val="00CD534B"/>
    <w:rsid w:val="00CD7E63"/>
    <w:rsid w:val="00CE427A"/>
    <w:rsid w:val="00CE7C30"/>
    <w:rsid w:val="00CF09E4"/>
    <w:rsid w:val="00CF1333"/>
    <w:rsid w:val="00CF19C1"/>
    <w:rsid w:val="00CF43D7"/>
    <w:rsid w:val="00CF7169"/>
    <w:rsid w:val="00CF7540"/>
    <w:rsid w:val="00D02785"/>
    <w:rsid w:val="00D0358A"/>
    <w:rsid w:val="00D035C2"/>
    <w:rsid w:val="00D05B97"/>
    <w:rsid w:val="00D05C38"/>
    <w:rsid w:val="00D05F37"/>
    <w:rsid w:val="00D07486"/>
    <w:rsid w:val="00D1119B"/>
    <w:rsid w:val="00D11E9C"/>
    <w:rsid w:val="00D12CA1"/>
    <w:rsid w:val="00D137A6"/>
    <w:rsid w:val="00D142D7"/>
    <w:rsid w:val="00D1452C"/>
    <w:rsid w:val="00D14AC2"/>
    <w:rsid w:val="00D1759A"/>
    <w:rsid w:val="00D20451"/>
    <w:rsid w:val="00D218C3"/>
    <w:rsid w:val="00D21B59"/>
    <w:rsid w:val="00D2305F"/>
    <w:rsid w:val="00D23EA3"/>
    <w:rsid w:val="00D30741"/>
    <w:rsid w:val="00D31DDA"/>
    <w:rsid w:val="00D31F16"/>
    <w:rsid w:val="00D324AE"/>
    <w:rsid w:val="00D367C3"/>
    <w:rsid w:val="00D40B06"/>
    <w:rsid w:val="00D42671"/>
    <w:rsid w:val="00D435CE"/>
    <w:rsid w:val="00D46338"/>
    <w:rsid w:val="00D501B3"/>
    <w:rsid w:val="00D53C3B"/>
    <w:rsid w:val="00D5799A"/>
    <w:rsid w:val="00D60082"/>
    <w:rsid w:val="00D608D6"/>
    <w:rsid w:val="00D61643"/>
    <w:rsid w:val="00D62B19"/>
    <w:rsid w:val="00D63738"/>
    <w:rsid w:val="00D63B71"/>
    <w:rsid w:val="00D659C9"/>
    <w:rsid w:val="00D71635"/>
    <w:rsid w:val="00D71D92"/>
    <w:rsid w:val="00D71F7C"/>
    <w:rsid w:val="00D72CD7"/>
    <w:rsid w:val="00D75333"/>
    <w:rsid w:val="00D7664C"/>
    <w:rsid w:val="00D805D7"/>
    <w:rsid w:val="00D81A88"/>
    <w:rsid w:val="00D837EF"/>
    <w:rsid w:val="00D8489B"/>
    <w:rsid w:val="00D84CFC"/>
    <w:rsid w:val="00D86693"/>
    <w:rsid w:val="00D873BF"/>
    <w:rsid w:val="00D87BCF"/>
    <w:rsid w:val="00D929D5"/>
    <w:rsid w:val="00D9370D"/>
    <w:rsid w:val="00D949A8"/>
    <w:rsid w:val="00D9603F"/>
    <w:rsid w:val="00DA0924"/>
    <w:rsid w:val="00DA27A5"/>
    <w:rsid w:val="00DA402F"/>
    <w:rsid w:val="00DA4C96"/>
    <w:rsid w:val="00DA5EFF"/>
    <w:rsid w:val="00DA7C65"/>
    <w:rsid w:val="00DB1E32"/>
    <w:rsid w:val="00DB4FF9"/>
    <w:rsid w:val="00DB6C5F"/>
    <w:rsid w:val="00DB719B"/>
    <w:rsid w:val="00DC210E"/>
    <w:rsid w:val="00DC3EFE"/>
    <w:rsid w:val="00DC555B"/>
    <w:rsid w:val="00DC5C53"/>
    <w:rsid w:val="00DC6D85"/>
    <w:rsid w:val="00DC7552"/>
    <w:rsid w:val="00DC7C18"/>
    <w:rsid w:val="00DD0000"/>
    <w:rsid w:val="00DD0484"/>
    <w:rsid w:val="00DD29EB"/>
    <w:rsid w:val="00DD34F7"/>
    <w:rsid w:val="00DD4741"/>
    <w:rsid w:val="00DD5923"/>
    <w:rsid w:val="00DD6595"/>
    <w:rsid w:val="00DD7947"/>
    <w:rsid w:val="00DE0233"/>
    <w:rsid w:val="00DE0368"/>
    <w:rsid w:val="00DE19EC"/>
    <w:rsid w:val="00DE3B5F"/>
    <w:rsid w:val="00DE52A5"/>
    <w:rsid w:val="00DE5C28"/>
    <w:rsid w:val="00DF0C3C"/>
    <w:rsid w:val="00DF3012"/>
    <w:rsid w:val="00DF3594"/>
    <w:rsid w:val="00DF3CCB"/>
    <w:rsid w:val="00DF5E8B"/>
    <w:rsid w:val="00E0022E"/>
    <w:rsid w:val="00E00301"/>
    <w:rsid w:val="00E00420"/>
    <w:rsid w:val="00E024FD"/>
    <w:rsid w:val="00E06CFC"/>
    <w:rsid w:val="00E14912"/>
    <w:rsid w:val="00E1553E"/>
    <w:rsid w:val="00E204B6"/>
    <w:rsid w:val="00E209D9"/>
    <w:rsid w:val="00E23094"/>
    <w:rsid w:val="00E23547"/>
    <w:rsid w:val="00E23CB2"/>
    <w:rsid w:val="00E25D4B"/>
    <w:rsid w:val="00E31812"/>
    <w:rsid w:val="00E31E71"/>
    <w:rsid w:val="00E32238"/>
    <w:rsid w:val="00E366A2"/>
    <w:rsid w:val="00E411B4"/>
    <w:rsid w:val="00E47828"/>
    <w:rsid w:val="00E539E0"/>
    <w:rsid w:val="00E53B9B"/>
    <w:rsid w:val="00E552F3"/>
    <w:rsid w:val="00E55952"/>
    <w:rsid w:val="00E63770"/>
    <w:rsid w:val="00E6684F"/>
    <w:rsid w:val="00E669B0"/>
    <w:rsid w:val="00E7066D"/>
    <w:rsid w:val="00E71EE0"/>
    <w:rsid w:val="00E728F6"/>
    <w:rsid w:val="00E72D6D"/>
    <w:rsid w:val="00E74783"/>
    <w:rsid w:val="00E77D44"/>
    <w:rsid w:val="00E81D0E"/>
    <w:rsid w:val="00E8366C"/>
    <w:rsid w:val="00E85BC9"/>
    <w:rsid w:val="00E86216"/>
    <w:rsid w:val="00E874D3"/>
    <w:rsid w:val="00E953F7"/>
    <w:rsid w:val="00E9604A"/>
    <w:rsid w:val="00E96E02"/>
    <w:rsid w:val="00E978C7"/>
    <w:rsid w:val="00EA00AE"/>
    <w:rsid w:val="00EA28F1"/>
    <w:rsid w:val="00EA484B"/>
    <w:rsid w:val="00EA4FA7"/>
    <w:rsid w:val="00EA7614"/>
    <w:rsid w:val="00EB0982"/>
    <w:rsid w:val="00EB0A87"/>
    <w:rsid w:val="00EB0B67"/>
    <w:rsid w:val="00EB534D"/>
    <w:rsid w:val="00EB7EF8"/>
    <w:rsid w:val="00EB7EF9"/>
    <w:rsid w:val="00EC2CFC"/>
    <w:rsid w:val="00EC5551"/>
    <w:rsid w:val="00ED0348"/>
    <w:rsid w:val="00ED361E"/>
    <w:rsid w:val="00ED47D4"/>
    <w:rsid w:val="00ED5AD8"/>
    <w:rsid w:val="00EE01EC"/>
    <w:rsid w:val="00EE163B"/>
    <w:rsid w:val="00EE19B0"/>
    <w:rsid w:val="00EE4AA0"/>
    <w:rsid w:val="00EE67F4"/>
    <w:rsid w:val="00EF044F"/>
    <w:rsid w:val="00EF0BFB"/>
    <w:rsid w:val="00EF2BA7"/>
    <w:rsid w:val="00EF33D6"/>
    <w:rsid w:val="00EF475E"/>
    <w:rsid w:val="00EF591D"/>
    <w:rsid w:val="00EF7A46"/>
    <w:rsid w:val="00F03469"/>
    <w:rsid w:val="00F03CEE"/>
    <w:rsid w:val="00F05311"/>
    <w:rsid w:val="00F0630C"/>
    <w:rsid w:val="00F06482"/>
    <w:rsid w:val="00F06FAB"/>
    <w:rsid w:val="00F074B2"/>
    <w:rsid w:val="00F1059A"/>
    <w:rsid w:val="00F12241"/>
    <w:rsid w:val="00F13407"/>
    <w:rsid w:val="00F138F2"/>
    <w:rsid w:val="00F1451D"/>
    <w:rsid w:val="00F17A93"/>
    <w:rsid w:val="00F20812"/>
    <w:rsid w:val="00F2122B"/>
    <w:rsid w:val="00F213EF"/>
    <w:rsid w:val="00F2152B"/>
    <w:rsid w:val="00F26872"/>
    <w:rsid w:val="00F27729"/>
    <w:rsid w:val="00F30EEA"/>
    <w:rsid w:val="00F313E6"/>
    <w:rsid w:val="00F317C7"/>
    <w:rsid w:val="00F36CF7"/>
    <w:rsid w:val="00F42FED"/>
    <w:rsid w:val="00F452D8"/>
    <w:rsid w:val="00F4612E"/>
    <w:rsid w:val="00F5413D"/>
    <w:rsid w:val="00F57DAA"/>
    <w:rsid w:val="00F57EB6"/>
    <w:rsid w:val="00F60B58"/>
    <w:rsid w:val="00F60E5F"/>
    <w:rsid w:val="00F61C95"/>
    <w:rsid w:val="00F62504"/>
    <w:rsid w:val="00F70609"/>
    <w:rsid w:val="00F7149E"/>
    <w:rsid w:val="00F77872"/>
    <w:rsid w:val="00F77993"/>
    <w:rsid w:val="00F80FA3"/>
    <w:rsid w:val="00F81FCB"/>
    <w:rsid w:val="00F844D9"/>
    <w:rsid w:val="00F863E1"/>
    <w:rsid w:val="00F9143D"/>
    <w:rsid w:val="00F93A4D"/>
    <w:rsid w:val="00F95A0A"/>
    <w:rsid w:val="00F95C9B"/>
    <w:rsid w:val="00F97D9D"/>
    <w:rsid w:val="00FA39C9"/>
    <w:rsid w:val="00FA46E0"/>
    <w:rsid w:val="00FA61A6"/>
    <w:rsid w:val="00FA6E08"/>
    <w:rsid w:val="00FB0C97"/>
    <w:rsid w:val="00FB2C02"/>
    <w:rsid w:val="00FB52BB"/>
    <w:rsid w:val="00FB54CF"/>
    <w:rsid w:val="00FB6797"/>
    <w:rsid w:val="00FB6DC6"/>
    <w:rsid w:val="00FB7AC0"/>
    <w:rsid w:val="00FC0076"/>
    <w:rsid w:val="00FC0B8E"/>
    <w:rsid w:val="00FC2DDD"/>
    <w:rsid w:val="00FC345A"/>
    <w:rsid w:val="00FC443F"/>
    <w:rsid w:val="00FC5635"/>
    <w:rsid w:val="00FC5F8D"/>
    <w:rsid w:val="00FC736A"/>
    <w:rsid w:val="00FD1C43"/>
    <w:rsid w:val="00FD27B7"/>
    <w:rsid w:val="00FD4C29"/>
    <w:rsid w:val="00FD54AA"/>
    <w:rsid w:val="00FD78DD"/>
    <w:rsid w:val="00FE0BB0"/>
    <w:rsid w:val="00FE32F8"/>
    <w:rsid w:val="00FE32FB"/>
    <w:rsid w:val="00FE44DC"/>
    <w:rsid w:val="00FE4FF0"/>
    <w:rsid w:val="00FE55D6"/>
    <w:rsid w:val="00FE6BC4"/>
    <w:rsid w:val="00FF38B0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B1B25"/>
  <w15:chartTrackingRefBased/>
  <w15:docId w15:val="{C166D3AF-008B-47BB-8F97-978A6698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874DB7"/>
    <w:pPr>
      <w:spacing w:before="120" w:after="120"/>
    </w:pPr>
    <w:rPr>
      <w:b/>
      <w:bCs/>
      <w:i/>
      <w:caps/>
      <w:sz w:val="20"/>
      <w:szCs w:val="20"/>
    </w:rPr>
  </w:style>
  <w:style w:type="paragraph" w:styleId="a3">
    <w:name w:val="Body Text"/>
    <w:basedOn w:val="a"/>
    <w:link w:val="a4"/>
    <w:rsid w:val="006B4F97"/>
    <w:pPr>
      <w:spacing w:line="360" w:lineRule="auto"/>
      <w:jc w:val="center"/>
    </w:pPr>
    <w:rPr>
      <w:sz w:val="20"/>
      <w:szCs w:val="20"/>
    </w:rPr>
  </w:style>
  <w:style w:type="character" w:customStyle="1" w:styleId="a4">
    <w:name w:val="Основной текст Знак"/>
    <w:link w:val="a3"/>
    <w:rsid w:val="00B3442D"/>
  </w:style>
  <w:style w:type="paragraph" w:styleId="a5">
    <w:name w:val="Balloon Text"/>
    <w:basedOn w:val="a"/>
    <w:semiHidden/>
    <w:rsid w:val="00C45620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B25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2583"/>
  </w:style>
  <w:style w:type="paragraph" w:styleId="a8">
    <w:name w:val="Body Text Indent"/>
    <w:basedOn w:val="a"/>
    <w:rsid w:val="005A49C6"/>
    <w:pPr>
      <w:spacing w:after="120"/>
      <w:ind w:left="283"/>
    </w:pPr>
  </w:style>
  <w:style w:type="character" w:customStyle="1" w:styleId="a9">
    <w:name w:val="Заголовок сообщения (текст)"/>
    <w:rsid w:val="00BC020A"/>
    <w:rPr>
      <w:rFonts w:ascii="Arial" w:hAnsi="Arial"/>
      <w:b/>
      <w:spacing w:val="-4"/>
      <w:sz w:val="18"/>
      <w:vertAlign w:val="baseline"/>
    </w:rPr>
  </w:style>
  <w:style w:type="paragraph" w:styleId="aa">
    <w:name w:val="Normal (Web)"/>
    <w:basedOn w:val="a"/>
    <w:uiPriority w:val="99"/>
    <w:rsid w:val="004D09BC"/>
    <w:pPr>
      <w:spacing w:before="100" w:beforeAutospacing="1" w:after="100" w:afterAutospacing="1"/>
    </w:pPr>
  </w:style>
  <w:style w:type="character" w:customStyle="1" w:styleId="s1">
    <w:name w:val="s1"/>
    <w:rsid w:val="003B143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0">
    <w:name w:val="Знак Знак1"/>
    <w:basedOn w:val="a"/>
    <w:autoRedefine/>
    <w:rsid w:val="003B5908"/>
    <w:pPr>
      <w:spacing w:after="160" w:line="240" w:lineRule="exact"/>
    </w:pPr>
    <w:rPr>
      <w:sz w:val="20"/>
      <w:szCs w:val="20"/>
    </w:rPr>
  </w:style>
  <w:style w:type="paragraph" w:customStyle="1" w:styleId="ab">
    <w:name w:val="Знак Знак Знак Знак Знак Знак Знак Знак Знак"/>
    <w:basedOn w:val="a"/>
    <w:autoRedefine/>
    <w:rsid w:val="00840731"/>
    <w:pPr>
      <w:widowControl w:val="0"/>
      <w:suppressAutoHyphens/>
      <w:spacing w:after="160" w:line="240" w:lineRule="exact"/>
    </w:pPr>
    <w:rPr>
      <w:rFonts w:eastAsia="SimSun"/>
      <w:b/>
      <w:kern w:val="2"/>
      <w:lang w:val="en-US" w:eastAsia="en-US"/>
    </w:rPr>
  </w:style>
  <w:style w:type="paragraph" w:customStyle="1" w:styleId="ac">
    <w:name w:val="Название"/>
    <w:basedOn w:val="a"/>
    <w:next w:val="a"/>
    <w:link w:val="ad"/>
    <w:qFormat/>
    <w:rsid w:val="00AC7D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AC7DA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1"/>
    <w:basedOn w:val="a"/>
    <w:rsid w:val="009451B6"/>
    <w:pPr>
      <w:spacing w:after="160" w:line="240" w:lineRule="atLeast"/>
    </w:pPr>
    <w:rPr>
      <w:rFonts w:eastAsia="Calibri"/>
      <w:sz w:val="20"/>
      <w:szCs w:val="20"/>
    </w:rPr>
  </w:style>
  <w:style w:type="character" w:customStyle="1" w:styleId="s0">
    <w:name w:val="s0"/>
    <w:rsid w:val="00C5237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e">
    <w:name w:val="header"/>
    <w:aliases w:val="Знак"/>
    <w:basedOn w:val="a"/>
    <w:link w:val="af"/>
    <w:rsid w:val="005C4332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  <w:sz w:val="20"/>
      <w:szCs w:val="20"/>
      <w:lang w:eastAsia="ar-SA"/>
    </w:rPr>
  </w:style>
  <w:style w:type="character" w:customStyle="1" w:styleId="af">
    <w:name w:val="Верхний колонтитул Знак"/>
    <w:aliases w:val="Знак Знак"/>
    <w:link w:val="ae"/>
    <w:rsid w:val="005C4332"/>
    <w:rPr>
      <w:rFonts w:ascii="Arial" w:hAnsi="Arial"/>
      <w:i/>
      <w:lang w:eastAsia="ar-SA"/>
    </w:rPr>
  </w:style>
  <w:style w:type="character" w:styleId="af0">
    <w:name w:val="Hyperlink"/>
    <w:uiPriority w:val="99"/>
    <w:unhideWhenUsed/>
    <w:rsid w:val="001D06DC"/>
    <w:rPr>
      <w:color w:val="0000FF"/>
      <w:u w:val="single"/>
    </w:rPr>
  </w:style>
  <w:style w:type="character" w:styleId="af1">
    <w:name w:val="FollowedHyperlink"/>
    <w:uiPriority w:val="99"/>
    <w:unhideWhenUsed/>
    <w:rsid w:val="001D06DC"/>
    <w:rPr>
      <w:color w:val="800080"/>
      <w:u w:val="single"/>
    </w:rPr>
  </w:style>
  <w:style w:type="paragraph" w:customStyle="1" w:styleId="msonormal0">
    <w:name w:val="msonormal"/>
    <w:basedOn w:val="a"/>
    <w:rsid w:val="00BD033F"/>
    <w:pPr>
      <w:spacing w:before="100" w:beforeAutospacing="1" w:after="100" w:afterAutospacing="1"/>
    </w:pPr>
  </w:style>
  <w:style w:type="paragraph" w:customStyle="1" w:styleId="xl67">
    <w:name w:val="xl67"/>
    <w:basedOn w:val="a"/>
    <w:rsid w:val="00BD033F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BD033F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3">
    <w:name w:val="xl83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84">
    <w:name w:val="xl84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85">
    <w:name w:val="xl85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88">
    <w:name w:val="xl88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0">
    <w:name w:val="xl90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91">
    <w:name w:val="xl91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93">
    <w:name w:val="xl93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94">
    <w:name w:val="xl94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6">
    <w:name w:val="xl96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99">
    <w:name w:val="xl99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0">
    <w:name w:val="xl100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01">
    <w:name w:val="xl101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10">
    <w:name w:val="xl110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BD03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9">
    <w:name w:val="xl119"/>
    <w:basedOn w:val="a"/>
    <w:rsid w:val="00BD033F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BD033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BD03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2">
    <w:name w:val="xl122"/>
    <w:basedOn w:val="a"/>
    <w:rsid w:val="00BD033F"/>
    <w:pP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FFFF"/>
      <w:sz w:val="20"/>
      <w:szCs w:val="20"/>
    </w:rPr>
  </w:style>
  <w:style w:type="paragraph" w:customStyle="1" w:styleId="xl124">
    <w:name w:val="xl124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FFFF"/>
      <w:sz w:val="20"/>
      <w:szCs w:val="20"/>
    </w:rPr>
  </w:style>
  <w:style w:type="paragraph" w:customStyle="1" w:styleId="xl125">
    <w:name w:val="xl125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BD03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BD033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BD03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BD03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BD03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BD03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BD0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0E50AB"/>
    <w:pPr>
      <w:ind w:left="720"/>
      <w:contextualSpacing/>
    </w:pPr>
    <w:rPr>
      <w:color w:val="000000"/>
      <w:sz w:val="20"/>
      <w:szCs w:val="20"/>
    </w:rPr>
  </w:style>
  <w:style w:type="table" w:styleId="af3">
    <w:name w:val="Table Grid"/>
    <w:basedOn w:val="a1"/>
    <w:rsid w:val="009F1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112CE8-28D0-46CE-BE06-58C16F98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3123</Words>
  <Characters>17805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  участники  публичных   слушаний</vt:lpstr>
    </vt:vector>
  </TitlesOfParts>
  <Company>АО "Павлодарэнерго"</Company>
  <LinksUpToDate>false</LinksUpToDate>
  <CharactersWithSpaces>20887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  участники  публичных   слушаний</dc:title>
  <dc:subject/>
  <dc:creator>Асель</dc:creator>
  <cp:keywords/>
  <cp:lastModifiedBy>Балюк Людмила Васильевна</cp:lastModifiedBy>
  <cp:revision>23</cp:revision>
  <cp:lastPrinted>2022-07-20T06:17:00Z</cp:lastPrinted>
  <dcterms:created xsi:type="dcterms:W3CDTF">2022-07-20T03:30:00Z</dcterms:created>
  <dcterms:modified xsi:type="dcterms:W3CDTF">2022-07-20T10:13:00Z</dcterms:modified>
</cp:coreProperties>
</file>